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5561F" w14:textId="250141C3" w:rsidR="00544A88" w:rsidRPr="00544A88" w:rsidRDefault="00544A88" w:rsidP="00544A88">
      <w:pPr>
        <w:rPr>
          <w:b/>
          <w:color w:val="4B7D9A"/>
          <w:sz w:val="32"/>
          <w:szCs w:val="32"/>
          <w:u w:val="single"/>
        </w:rPr>
      </w:pPr>
      <w:r w:rsidRPr="00544A88">
        <w:rPr>
          <w:b/>
          <w:color w:val="4B7D9A"/>
          <w:sz w:val="32"/>
          <w:szCs w:val="32"/>
          <w:u w:val="single"/>
        </w:rPr>
        <w:t xml:space="preserve">AESOP </w:t>
      </w:r>
      <w:r w:rsidR="00507E9E">
        <w:rPr>
          <w:b/>
          <w:color w:val="4B7D9A"/>
          <w:sz w:val="32"/>
          <w:szCs w:val="32"/>
          <w:u w:val="single"/>
        </w:rPr>
        <w:t>PUBLICATIONS</w:t>
      </w:r>
    </w:p>
    <w:p w14:paraId="7E146EEA" w14:textId="5155A2A0" w:rsidR="00B304BB" w:rsidRPr="00B304BB" w:rsidRDefault="00B304BB" w:rsidP="00B304BB">
      <w:pPr>
        <w:jc w:val="both"/>
        <w:rPr>
          <w:rFonts w:ascii="Helvetica Neue" w:hAnsi="Helvetica Neue"/>
          <w:b/>
          <w:bCs/>
          <w:u w:val="single"/>
          <w:lang w:val="en-GB"/>
        </w:rPr>
      </w:pPr>
      <w:proofErr w:type="spellStart"/>
      <w:r w:rsidRPr="00B304BB">
        <w:rPr>
          <w:rFonts w:ascii="Helvetica Neue" w:hAnsi="Helvetica Neue"/>
          <w:b/>
          <w:bCs/>
          <w:u w:val="single"/>
          <w:lang w:val="en-GB"/>
        </w:rPr>
        <w:t>YearBooks</w:t>
      </w:r>
      <w:proofErr w:type="spellEnd"/>
      <w:r w:rsidRPr="00B304BB">
        <w:rPr>
          <w:rFonts w:ascii="Helvetica Neue" w:hAnsi="Helvetica Neue"/>
          <w:bCs/>
          <w:lang w:val="en-GB"/>
        </w:rPr>
        <w:t xml:space="preserve"> (</w:t>
      </w:r>
      <w:hyperlink r:id="rId9" w:history="1">
        <w:r w:rsidRPr="00B304BB">
          <w:rPr>
            <w:rStyle w:val="Hyperlink"/>
            <w:rFonts w:ascii="Helvetica Neue" w:hAnsi="Helvetica Neue"/>
            <w:bCs/>
            <w:u w:val="none"/>
            <w:lang w:val="en-GB"/>
          </w:rPr>
          <w:t>http://www.aesop-planning.eu/en_GB/downloads</w:t>
        </w:r>
      </w:hyperlink>
      <w:r w:rsidRPr="00B304BB">
        <w:rPr>
          <w:rFonts w:ascii="Helvetica Neue" w:hAnsi="Helvetica Neue"/>
          <w:bCs/>
          <w:lang w:val="en-GB"/>
        </w:rPr>
        <w:t>)</w:t>
      </w:r>
    </w:p>
    <w:p w14:paraId="5E1CB13D" w14:textId="796D4B68" w:rsidR="00B304BB" w:rsidRPr="00B304BB" w:rsidRDefault="00B304BB" w:rsidP="00B304BB">
      <w:pPr>
        <w:jc w:val="both"/>
        <w:rPr>
          <w:rFonts w:ascii="Helvetica Neue" w:hAnsi="Helvetica Neue"/>
          <w:bCs/>
          <w:lang w:val="en-GB"/>
        </w:rPr>
      </w:pPr>
      <w:r w:rsidRPr="00B304BB">
        <w:rPr>
          <w:rFonts w:ascii="Helvetica Neue" w:hAnsi="Helvetica Neue"/>
          <w:bCs/>
          <w:lang w:val="en-GB"/>
        </w:rPr>
        <w:t>2013 - AESOP Yearbook Silver Jubilee Edition</w:t>
      </w:r>
    </w:p>
    <w:p w14:paraId="70F2CE3D" w14:textId="227ED949" w:rsidR="00B304BB" w:rsidRDefault="00B304BB" w:rsidP="00B304BB">
      <w:pPr>
        <w:jc w:val="both"/>
        <w:rPr>
          <w:rFonts w:ascii="Helvetica Neue" w:hAnsi="Helvetica Neue"/>
          <w:bCs/>
          <w:lang w:val="en-GB"/>
        </w:rPr>
      </w:pPr>
      <w:r w:rsidRPr="00B304BB">
        <w:rPr>
          <w:rFonts w:ascii="Helvetica Neue" w:hAnsi="Helvetica Neue"/>
          <w:bCs/>
          <w:lang w:val="en-GB"/>
        </w:rPr>
        <w:t>2008 - AESOP Yearbook 2007-2008</w:t>
      </w:r>
    </w:p>
    <w:p w14:paraId="662F7CEE" w14:textId="6D4566D2" w:rsidR="00887D22" w:rsidRDefault="00887D22" w:rsidP="00B304BB">
      <w:pPr>
        <w:jc w:val="both"/>
        <w:rPr>
          <w:rFonts w:ascii="Helvetica Neue" w:hAnsi="Helvetica Neue"/>
          <w:bCs/>
          <w:lang w:val="en-GB"/>
        </w:rPr>
      </w:pPr>
      <w:r w:rsidRPr="00B304BB">
        <w:rPr>
          <w:rFonts w:ascii="Helvetica Neue" w:hAnsi="Helvetica Neue"/>
          <w:bCs/>
          <w:lang w:val="en-GB"/>
        </w:rPr>
        <w:t>200</w:t>
      </w:r>
      <w:r>
        <w:rPr>
          <w:rFonts w:ascii="Helvetica Neue" w:hAnsi="Helvetica Neue"/>
          <w:bCs/>
          <w:lang w:val="en-GB"/>
        </w:rPr>
        <w:t xml:space="preserve">6 </w:t>
      </w:r>
      <w:r w:rsidRPr="00B304BB">
        <w:rPr>
          <w:rFonts w:ascii="Helvetica Neue" w:hAnsi="Helvetica Neue"/>
          <w:bCs/>
          <w:lang w:val="en-GB"/>
        </w:rPr>
        <w:t>- AESOP Yearbook 200</w:t>
      </w:r>
      <w:r>
        <w:rPr>
          <w:rFonts w:ascii="Helvetica Neue" w:hAnsi="Helvetica Neue"/>
          <w:bCs/>
          <w:lang w:val="en-GB"/>
        </w:rPr>
        <w:t>6</w:t>
      </w:r>
    </w:p>
    <w:p w14:paraId="130BF056" w14:textId="01672BD1" w:rsidR="00887D22" w:rsidRDefault="00887D22" w:rsidP="00887D22">
      <w:pPr>
        <w:jc w:val="both"/>
        <w:rPr>
          <w:rFonts w:ascii="Helvetica Neue" w:hAnsi="Helvetica Neue"/>
          <w:bCs/>
          <w:lang w:val="en-GB"/>
        </w:rPr>
      </w:pPr>
      <w:r w:rsidRPr="00B304BB">
        <w:rPr>
          <w:rFonts w:ascii="Helvetica Neue" w:hAnsi="Helvetica Neue"/>
          <w:bCs/>
          <w:lang w:val="en-GB"/>
        </w:rPr>
        <w:t>200</w:t>
      </w:r>
      <w:r>
        <w:rPr>
          <w:rFonts w:ascii="Helvetica Neue" w:hAnsi="Helvetica Neue"/>
          <w:bCs/>
          <w:lang w:val="en-GB"/>
        </w:rPr>
        <w:t xml:space="preserve">5 </w:t>
      </w:r>
      <w:r w:rsidRPr="00B304BB">
        <w:rPr>
          <w:rFonts w:ascii="Helvetica Neue" w:hAnsi="Helvetica Neue"/>
          <w:bCs/>
          <w:lang w:val="en-GB"/>
        </w:rPr>
        <w:t>- AESOP Yearbook 200</w:t>
      </w:r>
      <w:r>
        <w:rPr>
          <w:rFonts w:ascii="Helvetica Neue" w:hAnsi="Helvetica Neue"/>
          <w:bCs/>
          <w:lang w:val="en-GB"/>
        </w:rPr>
        <w:t>5</w:t>
      </w:r>
    </w:p>
    <w:p w14:paraId="5B478439" w14:textId="6191C7BC" w:rsidR="00887D22" w:rsidRDefault="00887D22" w:rsidP="00887D22">
      <w:pPr>
        <w:jc w:val="both"/>
        <w:rPr>
          <w:rFonts w:ascii="Helvetica Neue" w:hAnsi="Helvetica Neue"/>
          <w:bCs/>
          <w:lang w:val="en-GB"/>
        </w:rPr>
      </w:pPr>
      <w:r w:rsidRPr="00B304BB">
        <w:rPr>
          <w:rFonts w:ascii="Helvetica Neue" w:hAnsi="Helvetica Neue"/>
          <w:bCs/>
          <w:lang w:val="en-GB"/>
        </w:rPr>
        <w:t>200</w:t>
      </w:r>
      <w:r>
        <w:rPr>
          <w:rFonts w:ascii="Helvetica Neue" w:hAnsi="Helvetica Neue"/>
          <w:bCs/>
          <w:lang w:val="en-GB"/>
        </w:rPr>
        <w:t xml:space="preserve">4 </w:t>
      </w:r>
      <w:r w:rsidRPr="00B304BB">
        <w:rPr>
          <w:rFonts w:ascii="Helvetica Neue" w:hAnsi="Helvetica Neue"/>
          <w:bCs/>
          <w:lang w:val="en-GB"/>
        </w:rPr>
        <w:t>- AESOP Yearbook 200</w:t>
      </w:r>
      <w:r>
        <w:rPr>
          <w:rFonts w:ascii="Helvetica Neue" w:hAnsi="Helvetica Neue"/>
          <w:bCs/>
          <w:lang w:val="en-GB"/>
        </w:rPr>
        <w:t>4</w:t>
      </w:r>
    </w:p>
    <w:p w14:paraId="45A1ED5A" w14:textId="77777777" w:rsidR="00887D22" w:rsidRDefault="00887D22" w:rsidP="00887D22">
      <w:pPr>
        <w:jc w:val="both"/>
        <w:rPr>
          <w:rFonts w:ascii="Helvetica Neue" w:hAnsi="Helvetica Neue"/>
          <w:bCs/>
          <w:lang w:val="en-GB"/>
        </w:rPr>
      </w:pPr>
      <w:r w:rsidRPr="00B304BB">
        <w:rPr>
          <w:rFonts w:ascii="Helvetica Neue" w:hAnsi="Helvetica Neue"/>
          <w:bCs/>
          <w:lang w:val="en-GB"/>
        </w:rPr>
        <w:t>200</w:t>
      </w:r>
      <w:r>
        <w:rPr>
          <w:rFonts w:ascii="Helvetica Neue" w:hAnsi="Helvetica Neue"/>
          <w:bCs/>
          <w:lang w:val="en-GB"/>
        </w:rPr>
        <w:t xml:space="preserve">6 </w:t>
      </w:r>
      <w:r w:rsidRPr="00B304BB">
        <w:rPr>
          <w:rFonts w:ascii="Helvetica Neue" w:hAnsi="Helvetica Neue"/>
          <w:bCs/>
          <w:lang w:val="en-GB"/>
        </w:rPr>
        <w:t>- AESOP Yearbook 200</w:t>
      </w:r>
      <w:r>
        <w:rPr>
          <w:rFonts w:ascii="Helvetica Neue" w:hAnsi="Helvetica Neue"/>
          <w:bCs/>
          <w:lang w:val="en-GB"/>
        </w:rPr>
        <w:t>6</w:t>
      </w:r>
    </w:p>
    <w:p w14:paraId="701B62CB" w14:textId="0301F9FD" w:rsidR="00887D22" w:rsidRDefault="00887D22" w:rsidP="00887D22">
      <w:pPr>
        <w:jc w:val="both"/>
        <w:rPr>
          <w:rFonts w:ascii="Helvetica Neue" w:hAnsi="Helvetica Neue"/>
          <w:bCs/>
          <w:lang w:val="en-GB"/>
        </w:rPr>
      </w:pPr>
      <w:r w:rsidRPr="00B304BB">
        <w:rPr>
          <w:rFonts w:ascii="Helvetica Neue" w:hAnsi="Helvetica Neue"/>
          <w:bCs/>
          <w:lang w:val="en-GB"/>
        </w:rPr>
        <w:t>200</w:t>
      </w:r>
      <w:r>
        <w:rPr>
          <w:rFonts w:ascii="Helvetica Neue" w:hAnsi="Helvetica Neue"/>
          <w:bCs/>
          <w:lang w:val="en-GB"/>
        </w:rPr>
        <w:t xml:space="preserve">5 </w:t>
      </w:r>
      <w:r w:rsidRPr="00B304BB">
        <w:rPr>
          <w:rFonts w:ascii="Helvetica Neue" w:hAnsi="Helvetica Neue"/>
          <w:bCs/>
          <w:lang w:val="en-GB"/>
        </w:rPr>
        <w:t>- AESOP Yearbook 200</w:t>
      </w:r>
      <w:r>
        <w:rPr>
          <w:rFonts w:ascii="Helvetica Neue" w:hAnsi="Helvetica Neue"/>
          <w:bCs/>
          <w:lang w:val="en-GB"/>
        </w:rPr>
        <w:t>5</w:t>
      </w:r>
    </w:p>
    <w:p w14:paraId="65AA026D" w14:textId="1767DA91" w:rsidR="00887D22" w:rsidRDefault="00887D22" w:rsidP="00887D22">
      <w:pPr>
        <w:jc w:val="both"/>
        <w:rPr>
          <w:rFonts w:ascii="Helvetica Neue" w:hAnsi="Helvetica Neue"/>
          <w:bCs/>
          <w:lang w:val="en-GB"/>
        </w:rPr>
      </w:pPr>
      <w:r w:rsidRPr="00B304BB">
        <w:rPr>
          <w:rFonts w:ascii="Helvetica Neue" w:hAnsi="Helvetica Neue"/>
          <w:bCs/>
          <w:lang w:val="en-GB"/>
        </w:rPr>
        <w:t>200</w:t>
      </w:r>
      <w:r>
        <w:rPr>
          <w:rFonts w:ascii="Helvetica Neue" w:hAnsi="Helvetica Neue"/>
          <w:bCs/>
          <w:lang w:val="en-GB"/>
        </w:rPr>
        <w:t xml:space="preserve">4 </w:t>
      </w:r>
      <w:r w:rsidRPr="00B304BB">
        <w:rPr>
          <w:rFonts w:ascii="Helvetica Neue" w:hAnsi="Helvetica Neue"/>
          <w:bCs/>
          <w:lang w:val="en-GB"/>
        </w:rPr>
        <w:t>- AESOP Yearbook 200</w:t>
      </w:r>
      <w:r>
        <w:rPr>
          <w:rFonts w:ascii="Helvetica Neue" w:hAnsi="Helvetica Neue"/>
          <w:bCs/>
          <w:lang w:val="en-GB"/>
        </w:rPr>
        <w:t>4</w:t>
      </w:r>
    </w:p>
    <w:p w14:paraId="62E1FF4C" w14:textId="090AA6FE" w:rsidR="00887D22" w:rsidRDefault="00887D22" w:rsidP="00B304BB">
      <w:pPr>
        <w:jc w:val="both"/>
        <w:rPr>
          <w:rFonts w:ascii="Helvetica Neue" w:hAnsi="Helvetica Neue"/>
          <w:bCs/>
          <w:lang w:val="en-GB"/>
        </w:rPr>
      </w:pPr>
      <w:r w:rsidRPr="00B304BB">
        <w:rPr>
          <w:rFonts w:ascii="Helvetica Neue" w:hAnsi="Helvetica Neue"/>
          <w:bCs/>
          <w:lang w:val="en-GB"/>
        </w:rPr>
        <w:t>200</w:t>
      </w:r>
      <w:r>
        <w:rPr>
          <w:rFonts w:ascii="Helvetica Neue" w:hAnsi="Helvetica Neue"/>
          <w:bCs/>
          <w:lang w:val="en-GB"/>
        </w:rPr>
        <w:t xml:space="preserve">3 </w:t>
      </w:r>
      <w:r w:rsidRPr="00B304BB">
        <w:rPr>
          <w:rFonts w:ascii="Helvetica Neue" w:hAnsi="Helvetica Neue"/>
          <w:bCs/>
          <w:lang w:val="en-GB"/>
        </w:rPr>
        <w:t>- AESOP Yearbook 200</w:t>
      </w:r>
      <w:r>
        <w:rPr>
          <w:rFonts w:ascii="Helvetica Neue" w:hAnsi="Helvetica Neue"/>
          <w:bCs/>
          <w:lang w:val="en-GB"/>
        </w:rPr>
        <w:t>3</w:t>
      </w:r>
    </w:p>
    <w:p w14:paraId="78B51079" w14:textId="77777777" w:rsidR="0026063E" w:rsidRDefault="0026063E" w:rsidP="00B304BB">
      <w:pPr>
        <w:jc w:val="both"/>
        <w:rPr>
          <w:rFonts w:ascii="Helvetica Neue" w:hAnsi="Helvetica Neue"/>
          <w:bCs/>
          <w:lang w:val="en-GB"/>
        </w:rPr>
      </w:pPr>
    </w:p>
    <w:p w14:paraId="2EC2462D" w14:textId="0E2FEBF0" w:rsidR="00B304BB" w:rsidRPr="00B304BB" w:rsidRDefault="00B304BB" w:rsidP="00B304BB">
      <w:pPr>
        <w:jc w:val="both"/>
        <w:rPr>
          <w:rFonts w:ascii="Helvetica Neue" w:hAnsi="Helvetica Neue"/>
          <w:b/>
          <w:bCs/>
          <w:u w:val="single"/>
          <w:lang w:val="en-GB"/>
        </w:rPr>
      </w:pPr>
      <w:r w:rsidRPr="00B304BB">
        <w:rPr>
          <w:rFonts w:ascii="Helvetica Neue" w:hAnsi="Helvetica Neue"/>
          <w:b/>
          <w:bCs/>
          <w:u w:val="single"/>
          <w:lang w:val="en-GB"/>
        </w:rPr>
        <w:t>Planning Education Series</w:t>
      </w:r>
      <w:r>
        <w:rPr>
          <w:rFonts w:ascii="Helvetica Neue" w:hAnsi="Helvetica Neue"/>
          <w:b/>
          <w:bCs/>
          <w:u w:val="single"/>
          <w:lang w:val="en-GB"/>
        </w:rPr>
        <w:t xml:space="preserve"> </w:t>
      </w:r>
      <w:r w:rsidRPr="00B304BB">
        <w:rPr>
          <w:rFonts w:ascii="Helvetica Neue" w:hAnsi="Helvetica Neue"/>
          <w:bCs/>
          <w:lang w:val="en-GB"/>
        </w:rPr>
        <w:t>(</w:t>
      </w:r>
      <w:hyperlink r:id="rId10" w:history="1">
        <w:r w:rsidRPr="00B304BB">
          <w:rPr>
            <w:rStyle w:val="Hyperlink"/>
            <w:rFonts w:ascii="Helvetica Neue" w:hAnsi="Helvetica Neue"/>
            <w:bCs/>
            <w:u w:val="none"/>
            <w:lang w:val="en-GB"/>
          </w:rPr>
          <w:t>http://www.aesop-planning.eu/en_GB/downloads</w:t>
        </w:r>
      </w:hyperlink>
      <w:r w:rsidRPr="00B304BB">
        <w:rPr>
          <w:rFonts w:ascii="Helvetica Neue" w:hAnsi="Helvetica Neue"/>
          <w:bCs/>
          <w:lang w:val="en-GB"/>
        </w:rPr>
        <w:t>)</w:t>
      </w:r>
    </w:p>
    <w:p w14:paraId="2DDEE4EF" w14:textId="283E9210" w:rsidR="00B304BB" w:rsidRDefault="00B304BB" w:rsidP="00B304BB">
      <w:pPr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2015 - </w:t>
      </w:r>
      <w:r w:rsidRPr="00B304BB">
        <w:rPr>
          <w:rFonts w:ascii="Helvetica Neue" w:hAnsi="Helvetica Neue"/>
          <w:bCs/>
          <w:lang w:val="en-GB"/>
        </w:rPr>
        <w:t>Planning Education No 3:</w:t>
      </w:r>
      <w:r>
        <w:rPr>
          <w:rFonts w:ascii="Helvetica Neue" w:hAnsi="Helvetica Neue"/>
          <w:bCs/>
          <w:lang w:val="en-GB"/>
        </w:rPr>
        <w:t xml:space="preserve"> </w:t>
      </w:r>
      <w:r w:rsidRPr="00B304BB">
        <w:rPr>
          <w:rFonts w:ascii="Helvetica Neue" w:hAnsi="Helvetica Neue"/>
          <w:bCs/>
          <w:lang w:val="en-GB"/>
        </w:rPr>
        <w:t>Excellence in Planning Education:</w:t>
      </w:r>
      <w:r>
        <w:rPr>
          <w:rFonts w:ascii="Helvetica Neue" w:hAnsi="Helvetica Neue"/>
          <w:bCs/>
          <w:lang w:val="en-GB"/>
        </w:rPr>
        <w:t xml:space="preserve"> </w:t>
      </w:r>
      <w:r w:rsidRPr="00B304BB">
        <w:rPr>
          <w:rFonts w:ascii="Helvetica Neue" w:hAnsi="Helvetica Neue"/>
          <w:bCs/>
          <w:lang w:val="en-GB"/>
        </w:rPr>
        <w:t>Local, European &amp; Global Perspective</w:t>
      </w:r>
    </w:p>
    <w:p w14:paraId="037626BD" w14:textId="45DE26B3" w:rsidR="00B304BB" w:rsidRDefault="00B304BB" w:rsidP="00B304BB">
      <w:pPr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2010 - </w:t>
      </w:r>
      <w:r w:rsidRPr="00B304BB">
        <w:rPr>
          <w:rFonts w:ascii="Helvetica Neue" w:hAnsi="Helvetica Neue"/>
          <w:bCs/>
          <w:lang w:val="en-GB"/>
        </w:rPr>
        <w:t>Planning Education n°2:</w:t>
      </w:r>
      <w:r>
        <w:rPr>
          <w:rFonts w:ascii="Helvetica Neue" w:hAnsi="Helvetica Neue"/>
          <w:bCs/>
          <w:lang w:val="en-GB"/>
        </w:rPr>
        <w:t xml:space="preserve"> </w:t>
      </w:r>
      <w:r w:rsidRPr="00B304BB">
        <w:rPr>
          <w:rFonts w:ascii="Helvetica Neue" w:hAnsi="Helvetica Neue"/>
          <w:bCs/>
          <w:lang w:val="en-GB"/>
        </w:rPr>
        <w:t>Quality Issues in a changing European Higher Education Area</w:t>
      </w:r>
    </w:p>
    <w:p w14:paraId="113AE39C" w14:textId="3C553F73" w:rsidR="00B304BB" w:rsidRDefault="00B304BB" w:rsidP="00B304BB">
      <w:pPr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2004 - </w:t>
      </w:r>
      <w:r w:rsidRPr="00B304BB">
        <w:rPr>
          <w:rFonts w:ascii="Helvetica Neue" w:hAnsi="Helvetica Neue"/>
          <w:bCs/>
          <w:lang w:val="en-GB"/>
        </w:rPr>
        <w:t>Planning Education n°1:</w:t>
      </w:r>
      <w:r>
        <w:rPr>
          <w:rFonts w:ascii="Helvetica Neue" w:hAnsi="Helvetica Neue"/>
          <w:bCs/>
          <w:lang w:val="en-GB"/>
        </w:rPr>
        <w:t xml:space="preserve"> </w:t>
      </w:r>
      <w:r w:rsidRPr="00B304BB">
        <w:rPr>
          <w:rFonts w:ascii="Helvetica Neue" w:hAnsi="Helvetica Neue"/>
          <w:bCs/>
          <w:lang w:val="en-GB"/>
        </w:rPr>
        <w:t>Towards a European recognition for the Planning profession</w:t>
      </w:r>
    </w:p>
    <w:p w14:paraId="068BD45E" w14:textId="77777777" w:rsidR="00887D22" w:rsidRDefault="00887D22" w:rsidP="00B304BB">
      <w:pPr>
        <w:jc w:val="both"/>
        <w:rPr>
          <w:rFonts w:ascii="Helvetica Neue" w:hAnsi="Helvetica Neue"/>
          <w:bCs/>
          <w:lang w:val="en-GB"/>
        </w:rPr>
      </w:pPr>
    </w:p>
    <w:p w14:paraId="10B55356" w14:textId="115E85B1" w:rsidR="00B304BB" w:rsidRPr="00B304BB" w:rsidRDefault="00B304BB" w:rsidP="00BD2881">
      <w:pPr>
        <w:rPr>
          <w:rFonts w:ascii="Helvetica Neue" w:hAnsi="Helvetica Neue"/>
          <w:b/>
          <w:bCs/>
          <w:u w:val="single"/>
          <w:lang w:val="en-GB"/>
        </w:rPr>
      </w:pPr>
      <w:r w:rsidRPr="00B304BB">
        <w:rPr>
          <w:rFonts w:ascii="Helvetica Neue" w:hAnsi="Helvetica Neue"/>
          <w:b/>
          <w:bCs/>
          <w:u w:val="single"/>
          <w:lang w:val="en-GB"/>
        </w:rPr>
        <w:t>Other Publications</w:t>
      </w:r>
      <w:r>
        <w:rPr>
          <w:rFonts w:ascii="Helvetica Neue" w:hAnsi="Helvetica Neue"/>
          <w:b/>
          <w:bCs/>
          <w:u w:val="single"/>
          <w:lang w:val="en-GB"/>
        </w:rPr>
        <w:t xml:space="preserve"> </w:t>
      </w:r>
      <w:r w:rsidRPr="00B304BB">
        <w:rPr>
          <w:rFonts w:ascii="Helvetica Neue" w:hAnsi="Helvetica Neue"/>
          <w:bCs/>
          <w:lang w:val="en-GB"/>
        </w:rPr>
        <w:t>(</w:t>
      </w:r>
      <w:hyperlink r:id="rId11" w:history="1">
        <w:r w:rsidRPr="00B304BB">
          <w:rPr>
            <w:rStyle w:val="Hyperlink"/>
            <w:rFonts w:ascii="Helvetica Neue" w:hAnsi="Helvetica Neue"/>
            <w:bCs/>
            <w:u w:val="none"/>
            <w:lang w:val="en-GB"/>
          </w:rPr>
          <w:t>http://www.aesop-planning.eu/en_GB/downloads</w:t>
        </w:r>
      </w:hyperlink>
      <w:r w:rsidRPr="00B304BB">
        <w:rPr>
          <w:rFonts w:ascii="Helvetica Neue" w:hAnsi="Helvetica Neue"/>
          <w:bCs/>
          <w:lang w:val="en-GB"/>
        </w:rPr>
        <w:t>)</w:t>
      </w:r>
    </w:p>
    <w:p w14:paraId="7BD2A9AF" w14:textId="429471AB" w:rsidR="00B304BB" w:rsidRDefault="00583F78" w:rsidP="00583F78">
      <w:pPr>
        <w:jc w:val="both"/>
        <w:rPr>
          <w:rFonts w:ascii="Helvetica Neue" w:hAnsi="Helvetica Neue"/>
          <w:bCs/>
          <w:lang w:val="en-GB"/>
        </w:rPr>
      </w:pPr>
      <w:r w:rsidRPr="00583F78">
        <w:rPr>
          <w:rFonts w:ascii="Helvetica Neue" w:hAnsi="Helvetica Neue"/>
          <w:bCs/>
          <w:lang w:val="en-GB"/>
        </w:rPr>
        <w:t>2015</w:t>
      </w:r>
      <w:r>
        <w:rPr>
          <w:rFonts w:ascii="Helvetica Neue" w:hAnsi="Helvetica Neue"/>
          <w:bCs/>
          <w:lang w:val="en-GB"/>
        </w:rPr>
        <w:t xml:space="preserve"> - </w:t>
      </w:r>
      <w:r w:rsidRPr="00583F78">
        <w:rPr>
          <w:rFonts w:ascii="Helvetica Neue" w:hAnsi="Helvetica Neue"/>
          <w:bCs/>
          <w:lang w:val="en-GB"/>
        </w:rPr>
        <w:t>SUSTAINABILITY IN HERITAGE PROTECTED AREAS</w:t>
      </w:r>
      <w:r>
        <w:rPr>
          <w:rFonts w:ascii="Helvetica Neue" w:hAnsi="Helvetica Neue"/>
          <w:bCs/>
          <w:lang w:val="en-GB"/>
        </w:rPr>
        <w:t xml:space="preserve">, </w:t>
      </w:r>
      <w:r w:rsidRPr="00583F78">
        <w:rPr>
          <w:rFonts w:ascii="Helvetica Neue" w:hAnsi="Helvetica Neue"/>
          <w:bCs/>
          <w:lang w:val="en-GB"/>
        </w:rPr>
        <w:t xml:space="preserve">Edited by Laura </w:t>
      </w:r>
      <w:proofErr w:type="spellStart"/>
      <w:r w:rsidRPr="00583F78">
        <w:rPr>
          <w:rFonts w:ascii="Helvetica Neue" w:hAnsi="Helvetica Neue"/>
          <w:bCs/>
          <w:lang w:val="en-GB"/>
        </w:rPr>
        <w:t>Verdelli</w:t>
      </w:r>
      <w:proofErr w:type="spellEnd"/>
      <w:r>
        <w:rPr>
          <w:rFonts w:ascii="Helvetica Neue" w:hAnsi="Helvetica Neue"/>
          <w:bCs/>
          <w:lang w:val="en-GB"/>
        </w:rPr>
        <w:t xml:space="preserve"> </w:t>
      </w:r>
      <w:r w:rsidRPr="00583F78">
        <w:rPr>
          <w:rFonts w:ascii="Helvetica Neue" w:hAnsi="Helvetica Neue"/>
          <w:bCs/>
          <w:lang w:val="en-GB"/>
        </w:rPr>
        <w:t xml:space="preserve">in cooperation with Derek Martin and </w:t>
      </w:r>
      <w:proofErr w:type="spellStart"/>
      <w:r w:rsidRPr="00583F78">
        <w:rPr>
          <w:rFonts w:ascii="Helvetica Neue" w:hAnsi="Helvetica Neue"/>
          <w:bCs/>
          <w:lang w:val="en-GB"/>
        </w:rPr>
        <w:t>Izabela</w:t>
      </w:r>
      <w:proofErr w:type="spellEnd"/>
      <w:r w:rsidRPr="00583F78">
        <w:rPr>
          <w:rFonts w:ascii="Helvetica Neue" w:hAnsi="Helvetica Neue"/>
          <w:bCs/>
          <w:lang w:val="en-GB"/>
        </w:rPr>
        <w:t xml:space="preserve"> </w:t>
      </w:r>
      <w:proofErr w:type="spellStart"/>
      <w:r w:rsidRPr="00583F78">
        <w:rPr>
          <w:rFonts w:ascii="Helvetica Neue" w:hAnsi="Helvetica Neue"/>
          <w:bCs/>
          <w:lang w:val="en-GB"/>
        </w:rPr>
        <w:t>Mironowicz</w:t>
      </w:r>
      <w:proofErr w:type="spellEnd"/>
      <w:r w:rsidR="003B56E8">
        <w:rPr>
          <w:rFonts w:ascii="Helvetica Neue" w:hAnsi="Helvetica Neue"/>
          <w:bCs/>
          <w:lang w:val="en-GB"/>
        </w:rPr>
        <w:t xml:space="preserve"> (</w:t>
      </w:r>
      <w:proofErr w:type="gramStart"/>
      <w:r w:rsidR="003B56E8" w:rsidRPr="003B56E8">
        <w:rPr>
          <w:rFonts w:ascii="Helvetica Neue" w:hAnsi="Helvetica Neue"/>
          <w:bCs/>
          <w:lang w:val="en-GB"/>
        </w:rPr>
        <w:t>The  present</w:t>
      </w:r>
      <w:proofErr w:type="gramEnd"/>
      <w:r w:rsidR="003B56E8" w:rsidRPr="003B56E8">
        <w:rPr>
          <w:rFonts w:ascii="Helvetica Neue" w:hAnsi="Helvetica Neue"/>
          <w:bCs/>
          <w:lang w:val="en-GB"/>
        </w:rPr>
        <w:t xml:space="preserve">  book  contains  the  proceedings  of  the </w:t>
      </w:r>
      <w:r w:rsidR="002F2210">
        <w:rPr>
          <w:rFonts w:ascii="Helvetica Neue" w:hAnsi="Helvetica Neue"/>
          <w:bCs/>
          <w:lang w:val="en-GB"/>
        </w:rPr>
        <w:t>5th</w:t>
      </w:r>
      <w:r w:rsidR="003B56E8" w:rsidRPr="003B56E8">
        <w:rPr>
          <w:rFonts w:ascii="Helvetica Neue" w:hAnsi="Helvetica Neue"/>
          <w:bCs/>
          <w:lang w:val="en-GB"/>
        </w:rPr>
        <w:t xml:space="preserve">  </w:t>
      </w:r>
      <w:r w:rsidR="003B56E8" w:rsidRPr="002F2210">
        <w:rPr>
          <w:rFonts w:ascii="Helvetica Neue" w:hAnsi="Helvetica Neue"/>
          <w:bCs/>
          <w:lang w:val="en-GB"/>
        </w:rPr>
        <w:t>European Urban Summer School</w:t>
      </w:r>
      <w:r w:rsidR="003B56E8" w:rsidRPr="003B56E8">
        <w:rPr>
          <w:rFonts w:ascii="Helvetica Neue" w:hAnsi="Helvetica Neue"/>
          <w:bCs/>
          <w:lang w:val="en-GB"/>
        </w:rPr>
        <w:t xml:space="preserve"> (</w:t>
      </w:r>
      <w:r w:rsidR="003B56E8" w:rsidRPr="002F2210">
        <w:rPr>
          <w:rFonts w:ascii="Helvetica Neue" w:hAnsi="Helvetica Neue"/>
          <w:b/>
          <w:bCs/>
          <w:lang w:val="en-GB"/>
        </w:rPr>
        <w:t>EUSS</w:t>
      </w:r>
      <w:r w:rsidR="003B56E8" w:rsidRPr="003B56E8">
        <w:rPr>
          <w:rFonts w:ascii="Helvetica Neue" w:hAnsi="Helvetica Neue"/>
          <w:bCs/>
          <w:lang w:val="en-GB"/>
        </w:rPr>
        <w:t>) which  took  place  in  Tours,  France,</w:t>
      </w:r>
      <w:r w:rsidR="003B56E8">
        <w:rPr>
          <w:rFonts w:ascii="Helvetica Neue" w:hAnsi="Helvetica Neue"/>
          <w:bCs/>
          <w:lang w:val="en-GB"/>
        </w:rPr>
        <w:t xml:space="preserve"> from 1st – 8th September 2014)</w:t>
      </w:r>
    </w:p>
    <w:p w14:paraId="0BF98A51" w14:textId="75AD348E" w:rsidR="00583F78" w:rsidRPr="00583F78" w:rsidRDefault="00583F78" w:rsidP="00583F78">
      <w:pPr>
        <w:jc w:val="both"/>
        <w:rPr>
          <w:rFonts w:ascii="Helvetica Neue" w:hAnsi="Helvetica Neue"/>
          <w:bCs/>
          <w:lang w:val="en-GB"/>
        </w:rPr>
      </w:pPr>
      <w:r w:rsidRPr="00583F78">
        <w:rPr>
          <w:rFonts w:ascii="Helvetica Neue" w:hAnsi="Helvetica Neue"/>
          <w:bCs/>
          <w:lang w:val="en-GB"/>
        </w:rPr>
        <w:t>2015</w:t>
      </w:r>
      <w:r>
        <w:rPr>
          <w:rFonts w:ascii="Helvetica Neue" w:hAnsi="Helvetica Neue"/>
          <w:bCs/>
          <w:lang w:val="en-GB"/>
        </w:rPr>
        <w:t xml:space="preserve"> - </w:t>
      </w:r>
      <w:r w:rsidRPr="00583F78">
        <w:rPr>
          <w:rFonts w:ascii="Helvetica Neue" w:hAnsi="Helvetica Neue"/>
          <w:bCs/>
          <w:lang w:val="en-GB"/>
        </w:rPr>
        <w:t xml:space="preserve">Strategies for the Post-Speculative City edited by Juan Arana and Teresa </w:t>
      </w:r>
      <w:proofErr w:type="spellStart"/>
      <w:r w:rsidRPr="00583F78">
        <w:rPr>
          <w:rFonts w:ascii="Helvetica Neue" w:hAnsi="Helvetica Neue"/>
          <w:bCs/>
          <w:lang w:val="en-GB"/>
        </w:rPr>
        <w:t>Franchini</w:t>
      </w:r>
      <w:proofErr w:type="spellEnd"/>
      <w:r>
        <w:rPr>
          <w:rFonts w:ascii="Helvetica Neue" w:hAnsi="Helvetica Neue"/>
          <w:bCs/>
          <w:lang w:val="en-GB"/>
        </w:rPr>
        <w:t xml:space="preserve"> (</w:t>
      </w:r>
      <w:r w:rsidRPr="00583F78">
        <w:rPr>
          <w:rFonts w:ascii="Helvetica Neue" w:hAnsi="Helvetica Neue"/>
          <w:bCs/>
          <w:lang w:val="en-GB"/>
        </w:rPr>
        <w:t>The 4th European Urban Summer School (</w:t>
      </w:r>
      <w:r w:rsidRPr="002F2210">
        <w:rPr>
          <w:rFonts w:ascii="Helvetica Neue" w:hAnsi="Helvetica Neue"/>
          <w:b/>
          <w:bCs/>
          <w:lang w:val="en-GB"/>
        </w:rPr>
        <w:t>EUSS</w:t>
      </w:r>
      <w:r w:rsidRPr="00583F78">
        <w:rPr>
          <w:rFonts w:ascii="Helvetica Neue" w:hAnsi="Helvetica Neue"/>
          <w:bCs/>
          <w:lang w:val="en-GB"/>
        </w:rPr>
        <w:t>), hosted by the Polytechnic School</w:t>
      </w:r>
      <w:r w:rsidR="00DC7436">
        <w:rPr>
          <w:rFonts w:ascii="Helvetica Neue" w:hAnsi="Helvetica Neue"/>
          <w:bCs/>
          <w:lang w:val="en-GB"/>
        </w:rPr>
        <w:t xml:space="preserve"> </w:t>
      </w:r>
      <w:r w:rsidRPr="00583F78">
        <w:rPr>
          <w:rFonts w:ascii="Helvetica Neue" w:hAnsi="Helvetica Neue"/>
          <w:bCs/>
          <w:lang w:val="en-GB"/>
        </w:rPr>
        <w:t>at   the   CEU   San   Pablo   University   (Mad</w:t>
      </w:r>
      <w:r w:rsidR="006F5825">
        <w:rPr>
          <w:rFonts w:ascii="Helvetica Neue" w:hAnsi="Helvetica Neue"/>
          <w:bCs/>
          <w:lang w:val="en-GB"/>
        </w:rPr>
        <w:t xml:space="preserve">rid) in   </w:t>
      </w:r>
      <w:r w:rsidR="0026063E">
        <w:rPr>
          <w:rFonts w:ascii="Helvetica Neue" w:hAnsi="Helvetica Neue"/>
          <w:bCs/>
          <w:lang w:val="en-GB"/>
        </w:rPr>
        <w:t xml:space="preserve">September   2013, </w:t>
      </w:r>
      <w:r w:rsidRPr="00583F78">
        <w:rPr>
          <w:rFonts w:ascii="Helvetica Neue" w:hAnsi="Helvetica Neue"/>
          <w:bCs/>
          <w:lang w:val="en-GB"/>
        </w:rPr>
        <w:t>has   been   an   invitation   to</w:t>
      </w:r>
      <w:r w:rsidR="00DC7436">
        <w:rPr>
          <w:rFonts w:ascii="Helvetica Neue" w:hAnsi="Helvetica Neue"/>
          <w:bCs/>
          <w:lang w:val="en-GB"/>
        </w:rPr>
        <w:t xml:space="preserve"> </w:t>
      </w:r>
      <w:r w:rsidRPr="00583F78">
        <w:rPr>
          <w:rFonts w:ascii="Helvetica Neue" w:hAnsi="Helvetica Neue"/>
          <w:bCs/>
          <w:lang w:val="en-GB"/>
        </w:rPr>
        <w:t xml:space="preserve">develop new ways of thinking </w:t>
      </w:r>
      <w:r w:rsidRPr="00583F78">
        <w:rPr>
          <w:rFonts w:ascii="Helvetica Neue" w:hAnsi="Helvetica Neue"/>
          <w:bCs/>
          <w:lang w:val="en-GB"/>
        </w:rPr>
        <w:lastRenderedPageBreak/>
        <w:t>of, and tools to respond to emerging issues about the</w:t>
      </w:r>
      <w:r w:rsidR="00DC7436">
        <w:rPr>
          <w:rFonts w:ascii="Helvetica Neue" w:hAnsi="Helvetica Neue"/>
          <w:bCs/>
          <w:lang w:val="en-GB"/>
        </w:rPr>
        <w:t xml:space="preserve"> </w:t>
      </w:r>
      <w:r w:rsidRPr="00583F78">
        <w:rPr>
          <w:rFonts w:ascii="Helvetica Neue" w:hAnsi="Helvetica Neue"/>
          <w:bCs/>
          <w:lang w:val="en-GB"/>
        </w:rPr>
        <w:t>future of po</w:t>
      </w:r>
      <w:r>
        <w:rPr>
          <w:rFonts w:ascii="Helvetica Neue" w:hAnsi="Helvetica Neue"/>
          <w:bCs/>
          <w:lang w:val="en-GB"/>
        </w:rPr>
        <w:t>st speculative cities)</w:t>
      </w:r>
    </w:p>
    <w:p w14:paraId="21727B91" w14:textId="647BCE7C" w:rsidR="00583F78" w:rsidRDefault="00737156" w:rsidP="00583F78">
      <w:pPr>
        <w:jc w:val="both"/>
        <w:rPr>
          <w:rFonts w:ascii="Helvetica Neue" w:hAnsi="Helvetica Neue"/>
          <w:bCs/>
          <w:lang w:val="en-GB"/>
        </w:rPr>
      </w:pPr>
      <w:r w:rsidRPr="00737156">
        <w:rPr>
          <w:rFonts w:ascii="Helvetica Neue" w:hAnsi="Helvetica Neue"/>
          <w:bCs/>
          <w:lang w:val="en-GB"/>
        </w:rPr>
        <w:t>2014</w:t>
      </w:r>
      <w:r>
        <w:rPr>
          <w:rFonts w:ascii="Helvetica Neue" w:hAnsi="Helvetica Neue"/>
          <w:bCs/>
          <w:lang w:val="en-GB"/>
        </w:rPr>
        <w:t xml:space="preserve"> - </w:t>
      </w:r>
      <w:r w:rsidRPr="00737156">
        <w:rPr>
          <w:rFonts w:ascii="Helvetica Neue" w:hAnsi="Helvetica Neue"/>
          <w:bCs/>
          <w:lang w:val="en-GB"/>
        </w:rPr>
        <w:t>Second ESPON 2013 Scientific Report</w:t>
      </w:r>
      <w:r>
        <w:rPr>
          <w:rFonts w:ascii="Helvetica Neue" w:hAnsi="Helvetica Neue"/>
          <w:bCs/>
          <w:lang w:val="en-GB"/>
        </w:rPr>
        <w:t xml:space="preserve"> </w:t>
      </w:r>
      <w:r w:rsidRPr="00737156">
        <w:rPr>
          <w:rFonts w:ascii="Helvetica Neue" w:hAnsi="Helvetica Neue"/>
          <w:bCs/>
          <w:lang w:val="en-GB"/>
        </w:rPr>
        <w:t>"Science in support of European Territorial Development and Cohesion"</w:t>
      </w:r>
    </w:p>
    <w:p w14:paraId="3FFB3A26" w14:textId="53D98B4E" w:rsidR="00583F78" w:rsidRDefault="00583F78" w:rsidP="00583F78">
      <w:pPr>
        <w:jc w:val="both"/>
        <w:rPr>
          <w:rFonts w:ascii="Helvetica Neue" w:hAnsi="Helvetica Neue"/>
          <w:bCs/>
          <w:lang w:val="en-GB"/>
        </w:rPr>
      </w:pPr>
      <w:r w:rsidRPr="00583F78">
        <w:rPr>
          <w:rFonts w:ascii="Helvetica Neue" w:hAnsi="Helvetica Neue"/>
          <w:bCs/>
          <w:lang w:val="en-GB"/>
        </w:rPr>
        <w:t>2013</w:t>
      </w:r>
      <w:r>
        <w:rPr>
          <w:rFonts w:ascii="Helvetica Neue" w:hAnsi="Helvetica Neue"/>
          <w:bCs/>
          <w:lang w:val="en-GB"/>
        </w:rPr>
        <w:t xml:space="preserve"> - </w:t>
      </w:r>
      <w:r w:rsidRPr="00583F78">
        <w:rPr>
          <w:rFonts w:ascii="Helvetica Neue" w:hAnsi="Helvetica Neue"/>
          <w:bCs/>
          <w:lang w:val="en-GB"/>
        </w:rPr>
        <w:t xml:space="preserve">Architecture and Planning in Times of Scarcity by </w:t>
      </w:r>
      <w:proofErr w:type="spellStart"/>
      <w:r w:rsidRPr="00583F78">
        <w:rPr>
          <w:rFonts w:ascii="Helvetica Neue" w:hAnsi="Helvetica Neue"/>
          <w:bCs/>
          <w:lang w:val="en-GB"/>
        </w:rPr>
        <w:t>Deljana</w:t>
      </w:r>
      <w:proofErr w:type="spellEnd"/>
      <w:r w:rsidRPr="00583F78">
        <w:rPr>
          <w:rFonts w:ascii="Helvetica Neue" w:hAnsi="Helvetica Neue"/>
          <w:bCs/>
          <w:lang w:val="en-GB"/>
        </w:rPr>
        <w:t xml:space="preserve"> </w:t>
      </w:r>
      <w:proofErr w:type="spellStart"/>
      <w:r w:rsidRPr="00583F78">
        <w:rPr>
          <w:rFonts w:ascii="Helvetica Neue" w:hAnsi="Helvetica Neue"/>
          <w:bCs/>
          <w:lang w:val="en-GB"/>
        </w:rPr>
        <w:t>Iossifova</w:t>
      </w:r>
      <w:proofErr w:type="spellEnd"/>
      <w:r>
        <w:rPr>
          <w:rFonts w:ascii="Helvetica Neue" w:hAnsi="Helvetica Neue"/>
          <w:bCs/>
          <w:lang w:val="en-GB"/>
        </w:rPr>
        <w:t xml:space="preserve"> (</w:t>
      </w:r>
      <w:r w:rsidRPr="00583F78">
        <w:rPr>
          <w:rFonts w:ascii="Helvetica Neue" w:hAnsi="Helvetica Neue"/>
          <w:bCs/>
          <w:lang w:val="en-GB"/>
        </w:rPr>
        <w:t xml:space="preserve">The book is an </w:t>
      </w:r>
      <w:proofErr w:type="spellStart"/>
      <w:r w:rsidRPr="00583F78">
        <w:rPr>
          <w:rFonts w:ascii="Helvetica Neue" w:hAnsi="Helvetica Neue"/>
          <w:bCs/>
          <w:lang w:val="en-GB"/>
        </w:rPr>
        <w:t>outocme</w:t>
      </w:r>
      <w:proofErr w:type="spellEnd"/>
      <w:r w:rsidRPr="00583F78">
        <w:rPr>
          <w:rFonts w:ascii="Helvetica Neue" w:hAnsi="Helvetica Neue"/>
          <w:bCs/>
          <w:lang w:val="en-GB"/>
        </w:rPr>
        <w:t xml:space="preserve"> of the AESOP-ECTP-CEU-IFHP-ISOCARP European Urban Summer School </w:t>
      </w:r>
      <w:r w:rsidR="002F2210">
        <w:rPr>
          <w:rFonts w:ascii="Helvetica Neue" w:hAnsi="Helvetica Neue"/>
          <w:bCs/>
          <w:lang w:val="en-GB"/>
        </w:rPr>
        <w:t>(</w:t>
      </w:r>
      <w:r w:rsidR="002F2210" w:rsidRPr="002F2210">
        <w:rPr>
          <w:rFonts w:ascii="Helvetica Neue" w:hAnsi="Helvetica Neue"/>
          <w:b/>
          <w:bCs/>
          <w:lang w:val="en-GB"/>
        </w:rPr>
        <w:t>EUSS</w:t>
      </w:r>
      <w:r w:rsidR="002F2210">
        <w:rPr>
          <w:rFonts w:ascii="Helvetica Neue" w:hAnsi="Helvetica Neue"/>
          <w:bCs/>
          <w:lang w:val="en-GB"/>
        </w:rPr>
        <w:t xml:space="preserve">) </w:t>
      </w:r>
      <w:r w:rsidRPr="00583F78">
        <w:rPr>
          <w:rFonts w:ascii="Helvetica Neue" w:hAnsi="Helvetica Neue"/>
          <w:bCs/>
          <w:lang w:val="en-GB"/>
        </w:rPr>
        <w:t>201</w:t>
      </w:r>
      <w:r>
        <w:rPr>
          <w:rFonts w:ascii="Helvetica Neue" w:hAnsi="Helvetica Neue"/>
          <w:bCs/>
          <w:lang w:val="en-GB"/>
        </w:rPr>
        <w:t>2)</w:t>
      </w:r>
    </w:p>
    <w:p w14:paraId="20C22CE9" w14:textId="7ECAD124" w:rsidR="00737156" w:rsidRDefault="00737156" w:rsidP="00737156">
      <w:pPr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2013 - </w:t>
      </w:r>
      <w:r w:rsidRPr="00737156">
        <w:rPr>
          <w:rFonts w:ascii="Helvetica Neue" w:hAnsi="Helvetica Neue"/>
          <w:bCs/>
          <w:lang w:val="en-GB"/>
        </w:rPr>
        <w:t xml:space="preserve">AESOP-YA Booklet Series </w:t>
      </w:r>
      <w:r>
        <w:rPr>
          <w:rFonts w:ascii="Helvetica Neue" w:hAnsi="Helvetica Neue"/>
          <w:bCs/>
          <w:lang w:val="en-GB"/>
        </w:rPr>
        <w:t xml:space="preserve">A vol. 1. </w:t>
      </w:r>
      <w:proofErr w:type="spellStart"/>
      <w:r>
        <w:rPr>
          <w:rFonts w:ascii="Helvetica Neue" w:hAnsi="Helvetica Neue"/>
          <w:bCs/>
          <w:lang w:val="en-GB"/>
        </w:rPr>
        <w:t>Deluze</w:t>
      </w:r>
      <w:proofErr w:type="spellEnd"/>
      <w:r>
        <w:rPr>
          <w:rFonts w:ascii="Helvetica Neue" w:hAnsi="Helvetica Neue"/>
          <w:bCs/>
          <w:lang w:val="en-GB"/>
        </w:rPr>
        <w:t xml:space="preserve"> and </w:t>
      </w:r>
      <w:proofErr w:type="spellStart"/>
      <w:r>
        <w:rPr>
          <w:rFonts w:ascii="Helvetica Neue" w:hAnsi="Helvetica Neue"/>
          <w:bCs/>
          <w:lang w:val="en-GB"/>
        </w:rPr>
        <w:t>Guattari</w:t>
      </w:r>
      <w:proofErr w:type="spellEnd"/>
      <w:r>
        <w:rPr>
          <w:rFonts w:ascii="Helvetica Neue" w:hAnsi="Helvetica Neue"/>
          <w:bCs/>
          <w:lang w:val="en-GB"/>
        </w:rPr>
        <w:t>. J</w:t>
      </w:r>
      <w:r w:rsidRPr="00737156">
        <w:rPr>
          <w:rFonts w:ascii="Helvetica Neue" w:hAnsi="Helvetica Neue"/>
          <w:bCs/>
          <w:lang w:val="en-GB"/>
        </w:rPr>
        <w:t>ean Hillier in conversation with Gareth Abrahams</w:t>
      </w:r>
    </w:p>
    <w:p w14:paraId="644F65E7" w14:textId="3F2D3158" w:rsidR="00737156" w:rsidRDefault="00737156" w:rsidP="00737156">
      <w:pPr>
        <w:jc w:val="both"/>
        <w:rPr>
          <w:rFonts w:ascii="Helvetica Neue" w:hAnsi="Helvetica Neue"/>
          <w:bCs/>
          <w:lang w:val="en-GB"/>
        </w:rPr>
      </w:pPr>
      <w:r w:rsidRPr="00737156">
        <w:rPr>
          <w:rFonts w:ascii="Helvetica Neue" w:hAnsi="Helvetica Neue"/>
          <w:bCs/>
          <w:lang w:val="en-GB"/>
        </w:rPr>
        <w:t>2013</w:t>
      </w:r>
      <w:r>
        <w:rPr>
          <w:rFonts w:ascii="Helvetica Neue" w:hAnsi="Helvetica Neue"/>
          <w:bCs/>
          <w:lang w:val="en-GB"/>
        </w:rPr>
        <w:t xml:space="preserve"> - </w:t>
      </w:r>
      <w:r w:rsidRPr="00737156">
        <w:rPr>
          <w:rFonts w:ascii="Helvetica Neue" w:hAnsi="Helvetica Neue"/>
          <w:bCs/>
          <w:lang w:val="en-GB"/>
        </w:rPr>
        <w:t xml:space="preserve">Times of Scarcity. Reclaiming the Possibility of Making the City. </w:t>
      </w:r>
      <w:proofErr w:type="spellStart"/>
      <w:r w:rsidRPr="00737156">
        <w:rPr>
          <w:rFonts w:ascii="Helvetica Neue" w:hAnsi="Helvetica Neue"/>
          <w:bCs/>
          <w:lang w:val="en-GB"/>
        </w:rPr>
        <w:t>Deljana</w:t>
      </w:r>
      <w:proofErr w:type="spellEnd"/>
      <w:r w:rsidRPr="00737156">
        <w:rPr>
          <w:rFonts w:ascii="Helvetica Neue" w:hAnsi="Helvetica Neue"/>
          <w:bCs/>
          <w:lang w:val="en-GB"/>
        </w:rPr>
        <w:t xml:space="preserve"> </w:t>
      </w:r>
      <w:proofErr w:type="spellStart"/>
      <w:r w:rsidRPr="00737156">
        <w:rPr>
          <w:rFonts w:ascii="Helvetica Neue" w:hAnsi="Helvetica Neue"/>
          <w:bCs/>
          <w:lang w:val="en-GB"/>
        </w:rPr>
        <w:t>Iossifova</w:t>
      </w:r>
      <w:proofErr w:type="spellEnd"/>
      <w:r w:rsidRPr="00737156">
        <w:rPr>
          <w:rFonts w:ascii="Helvetica Neue" w:hAnsi="Helvetica Neue"/>
          <w:bCs/>
          <w:lang w:val="en-GB"/>
        </w:rPr>
        <w:t xml:space="preserve"> (ed.)</w:t>
      </w:r>
      <w:r>
        <w:rPr>
          <w:rFonts w:ascii="Helvetica Neue" w:hAnsi="Helvetica Neue"/>
          <w:bCs/>
          <w:lang w:val="en-GB"/>
        </w:rPr>
        <w:t xml:space="preserve"> (</w:t>
      </w:r>
      <w:r w:rsidRPr="00737156">
        <w:rPr>
          <w:rFonts w:ascii="Helvetica Neue" w:hAnsi="Helvetica Neue"/>
          <w:bCs/>
          <w:lang w:val="en-GB"/>
        </w:rPr>
        <w:t xml:space="preserve">The book is an introduction to the Architecture and Planning in Times of Scarcity by </w:t>
      </w:r>
      <w:proofErr w:type="spellStart"/>
      <w:r w:rsidRPr="00737156">
        <w:rPr>
          <w:rFonts w:ascii="Helvetica Neue" w:hAnsi="Helvetica Neue"/>
          <w:bCs/>
          <w:lang w:val="en-GB"/>
        </w:rPr>
        <w:t>Deljana</w:t>
      </w:r>
      <w:proofErr w:type="spellEnd"/>
      <w:r w:rsidRPr="00737156">
        <w:rPr>
          <w:rFonts w:ascii="Helvetica Neue" w:hAnsi="Helvetica Neue"/>
          <w:bCs/>
          <w:lang w:val="en-GB"/>
        </w:rPr>
        <w:t xml:space="preserve"> </w:t>
      </w:r>
      <w:proofErr w:type="spellStart"/>
      <w:r w:rsidRPr="00737156">
        <w:rPr>
          <w:rFonts w:ascii="Helvetica Neue" w:hAnsi="Helvetica Neue"/>
          <w:bCs/>
          <w:lang w:val="en-GB"/>
        </w:rPr>
        <w:t>Iossifova</w:t>
      </w:r>
      <w:proofErr w:type="spellEnd"/>
      <w:r w:rsidRPr="00737156">
        <w:rPr>
          <w:rFonts w:ascii="Helvetica Neue" w:hAnsi="Helvetica Neue"/>
          <w:bCs/>
          <w:lang w:val="en-GB"/>
        </w:rPr>
        <w:t xml:space="preserve"> which aims at presenting an outcome of </w:t>
      </w:r>
      <w:proofErr w:type="spellStart"/>
      <w:r w:rsidRPr="00737156">
        <w:rPr>
          <w:rFonts w:ascii="Helvetica Neue" w:hAnsi="Helvetica Neue"/>
          <w:bCs/>
          <w:lang w:val="en-GB"/>
        </w:rPr>
        <w:t>of</w:t>
      </w:r>
      <w:proofErr w:type="spellEnd"/>
      <w:r w:rsidRPr="00737156">
        <w:rPr>
          <w:rFonts w:ascii="Helvetica Neue" w:hAnsi="Helvetica Neue"/>
          <w:bCs/>
          <w:lang w:val="en-GB"/>
        </w:rPr>
        <w:t xml:space="preserve"> the AESOP-ECTP-CEU-IFHP-ISOCARP European Urban</w:t>
      </w:r>
      <w:r>
        <w:rPr>
          <w:rFonts w:ascii="Helvetica Neue" w:hAnsi="Helvetica Neue"/>
          <w:bCs/>
          <w:lang w:val="en-GB"/>
        </w:rPr>
        <w:t xml:space="preserve"> Summer School </w:t>
      </w:r>
      <w:r w:rsidR="00DC7436">
        <w:rPr>
          <w:rFonts w:ascii="Helvetica Neue" w:hAnsi="Helvetica Neue"/>
          <w:bCs/>
          <w:lang w:val="en-GB"/>
        </w:rPr>
        <w:t>(</w:t>
      </w:r>
      <w:r w:rsidR="00DC7436" w:rsidRPr="002F2210">
        <w:rPr>
          <w:rFonts w:ascii="Helvetica Neue" w:hAnsi="Helvetica Neue"/>
          <w:b/>
          <w:bCs/>
          <w:lang w:val="en-GB"/>
        </w:rPr>
        <w:t>EUSS</w:t>
      </w:r>
      <w:r w:rsidR="00DC7436">
        <w:rPr>
          <w:rFonts w:ascii="Helvetica Neue" w:hAnsi="Helvetica Neue"/>
          <w:bCs/>
          <w:lang w:val="en-GB"/>
        </w:rPr>
        <w:t xml:space="preserve">) </w:t>
      </w:r>
      <w:r>
        <w:rPr>
          <w:rFonts w:ascii="Helvetica Neue" w:hAnsi="Helvetica Neue"/>
          <w:bCs/>
          <w:lang w:val="en-GB"/>
        </w:rPr>
        <w:t>2012)</w:t>
      </w:r>
    </w:p>
    <w:p w14:paraId="3F9B5BE4" w14:textId="4552C54E" w:rsidR="00737156" w:rsidRPr="00737156" w:rsidRDefault="00737156" w:rsidP="00737156">
      <w:pPr>
        <w:jc w:val="both"/>
        <w:rPr>
          <w:rFonts w:ascii="Helvetica Neue" w:hAnsi="Helvetica Neue"/>
          <w:bCs/>
          <w:lang w:val="en-GB"/>
        </w:rPr>
      </w:pPr>
      <w:r w:rsidRPr="00737156">
        <w:rPr>
          <w:rFonts w:ascii="Helvetica Neue" w:hAnsi="Helvetica Neue"/>
          <w:bCs/>
          <w:lang w:val="en-GB"/>
        </w:rPr>
        <w:t>2012</w:t>
      </w:r>
      <w:r>
        <w:rPr>
          <w:rFonts w:ascii="Helvetica Neue" w:hAnsi="Helvetica Neue"/>
          <w:bCs/>
          <w:lang w:val="en-GB"/>
        </w:rPr>
        <w:t xml:space="preserve"> - </w:t>
      </w:r>
      <w:r w:rsidRPr="00737156">
        <w:rPr>
          <w:rFonts w:ascii="Helvetica Neue" w:hAnsi="Helvetica Neue"/>
          <w:bCs/>
          <w:lang w:val="en-GB"/>
        </w:rPr>
        <w:t>ECTP-CEU Study on the Recognition of Planning Qualification in Europe.</w:t>
      </w:r>
    </w:p>
    <w:p w14:paraId="45C65248" w14:textId="4FF14EFD" w:rsidR="00737156" w:rsidRDefault="00737156" w:rsidP="00737156">
      <w:pPr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2011 - </w:t>
      </w:r>
      <w:r w:rsidRPr="00737156">
        <w:rPr>
          <w:rFonts w:ascii="Helvetica Neue" w:hAnsi="Helvetica Neue"/>
          <w:bCs/>
          <w:lang w:val="en-GB"/>
        </w:rPr>
        <w:t>Urban Change. The Prospect of Transformation</w:t>
      </w:r>
      <w:r>
        <w:rPr>
          <w:rFonts w:ascii="Helvetica Neue" w:hAnsi="Helvetica Neue"/>
          <w:bCs/>
          <w:lang w:val="en-GB"/>
        </w:rPr>
        <w:t xml:space="preserve">, </w:t>
      </w:r>
      <w:proofErr w:type="spellStart"/>
      <w:r w:rsidRPr="00737156">
        <w:rPr>
          <w:rFonts w:ascii="Helvetica Neue" w:hAnsi="Helvetica Neue"/>
          <w:bCs/>
          <w:lang w:val="en-GB"/>
        </w:rPr>
        <w:t>Izabela</w:t>
      </w:r>
      <w:proofErr w:type="spellEnd"/>
      <w:r w:rsidRPr="00737156">
        <w:rPr>
          <w:rFonts w:ascii="Helvetica Neue" w:hAnsi="Helvetica Neue"/>
          <w:bCs/>
          <w:lang w:val="en-GB"/>
        </w:rPr>
        <w:t xml:space="preserve"> </w:t>
      </w:r>
      <w:proofErr w:type="spellStart"/>
      <w:r w:rsidRPr="00737156">
        <w:rPr>
          <w:rFonts w:ascii="Helvetica Neue" w:hAnsi="Helvetica Neue"/>
          <w:bCs/>
          <w:lang w:val="en-GB"/>
        </w:rPr>
        <w:t>Mironowicz</w:t>
      </w:r>
      <w:proofErr w:type="spellEnd"/>
      <w:r w:rsidRPr="00737156">
        <w:rPr>
          <w:rFonts w:ascii="Helvetica Neue" w:hAnsi="Helvetica Neue"/>
          <w:bCs/>
          <w:lang w:val="en-GB"/>
        </w:rPr>
        <w:t xml:space="preserve">, Judith </w:t>
      </w:r>
      <w:proofErr w:type="spellStart"/>
      <w:r w:rsidRPr="00737156">
        <w:rPr>
          <w:rFonts w:ascii="Helvetica Neue" w:hAnsi="Helvetica Neue"/>
          <w:bCs/>
          <w:lang w:val="en-GB"/>
        </w:rPr>
        <w:t>Ryser</w:t>
      </w:r>
      <w:proofErr w:type="spellEnd"/>
      <w:r w:rsidRPr="00737156">
        <w:rPr>
          <w:rFonts w:ascii="Helvetica Neue" w:hAnsi="Helvetica Neue"/>
          <w:bCs/>
          <w:lang w:val="en-GB"/>
        </w:rPr>
        <w:t xml:space="preserve"> (eds.),</w:t>
      </w:r>
      <w:r>
        <w:rPr>
          <w:rFonts w:ascii="Helvetica Neue" w:hAnsi="Helvetica Neue"/>
          <w:bCs/>
          <w:lang w:val="en-GB"/>
        </w:rPr>
        <w:t xml:space="preserve"> </w:t>
      </w:r>
      <w:r w:rsidRPr="00737156">
        <w:rPr>
          <w:rFonts w:ascii="Helvetica Neue" w:hAnsi="Helvetica Neue"/>
          <w:bCs/>
          <w:lang w:val="en-GB"/>
        </w:rPr>
        <w:t xml:space="preserve">AESOP, UN Habitat, </w:t>
      </w:r>
      <w:proofErr w:type="spellStart"/>
      <w:r w:rsidRPr="00737156">
        <w:rPr>
          <w:rFonts w:ascii="Helvetica Neue" w:hAnsi="Helvetica Neue"/>
          <w:bCs/>
          <w:lang w:val="en-GB"/>
        </w:rPr>
        <w:t>Wrocław</w:t>
      </w:r>
      <w:proofErr w:type="spellEnd"/>
      <w:r w:rsidRPr="00737156">
        <w:rPr>
          <w:rFonts w:ascii="Helvetica Neue" w:hAnsi="Helvetica Neue"/>
          <w:bCs/>
          <w:lang w:val="en-GB"/>
        </w:rPr>
        <w:t xml:space="preserve"> University of Technology</w:t>
      </w:r>
      <w:r w:rsidR="006F5825">
        <w:rPr>
          <w:rFonts w:ascii="Helvetica Neue" w:hAnsi="Helvetica Neue"/>
          <w:bCs/>
          <w:lang w:val="en-GB"/>
        </w:rPr>
        <w:t xml:space="preserve"> (</w:t>
      </w:r>
      <w:r w:rsidR="006F5825" w:rsidRPr="00737156">
        <w:rPr>
          <w:rFonts w:ascii="Helvetica Neue" w:hAnsi="Helvetica Neue"/>
          <w:bCs/>
          <w:lang w:val="en-GB"/>
        </w:rPr>
        <w:t>an outcome of the European Urban</w:t>
      </w:r>
      <w:r w:rsidR="006F5825">
        <w:rPr>
          <w:rFonts w:ascii="Helvetica Neue" w:hAnsi="Helvetica Neue"/>
          <w:bCs/>
          <w:lang w:val="en-GB"/>
        </w:rPr>
        <w:t xml:space="preserve"> Summer School (</w:t>
      </w:r>
      <w:r w:rsidR="006F5825" w:rsidRPr="002F2210">
        <w:rPr>
          <w:rFonts w:ascii="Helvetica Neue" w:hAnsi="Helvetica Neue"/>
          <w:b/>
          <w:bCs/>
          <w:lang w:val="en-GB"/>
        </w:rPr>
        <w:t>EUSS</w:t>
      </w:r>
      <w:r w:rsidR="006F5825">
        <w:rPr>
          <w:rFonts w:ascii="Helvetica Neue" w:hAnsi="Helvetica Neue"/>
          <w:bCs/>
          <w:lang w:val="en-GB"/>
        </w:rPr>
        <w:t>) 2010)</w:t>
      </w:r>
    </w:p>
    <w:p w14:paraId="6DA274CD" w14:textId="259C36BF" w:rsidR="00222EE9" w:rsidRDefault="00AA377D" w:rsidP="00AA377D">
      <w:pPr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2006 - </w:t>
      </w:r>
      <w:r w:rsidRPr="00AA377D">
        <w:rPr>
          <w:rFonts w:ascii="Helvetica Neue" w:hAnsi="Helvetica Neue"/>
          <w:bCs/>
          <w:lang w:val="en-GB"/>
        </w:rPr>
        <w:t>AESOP Bologna Survey 2006</w:t>
      </w:r>
      <w:r>
        <w:rPr>
          <w:rFonts w:ascii="Helvetica Neue" w:hAnsi="Helvetica Neue"/>
          <w:bCs/>
          <w:lang w:val="en-GB"/>
        </w:rPr>
        <w:t xml:space="preserve"> </w:t>
      </w:r>
      <w:r w:rsidRPr="00AA377D">
        <w:rPr>
          <w:rFonts w:ascii="Helvetica Neue" w:hAnsi="Helvetica Neue"/>
          <w:bCs/>
          <w:lang w:val="en-GB"/>
        </w:rPr>
        <w:t xml:space="preserve">by </w:t>
      </w:r>
      <w:proofErr w:type="spellStart"/>
      <w:r w:rsidRPr="00AA377D">
        <w:rPr>
          <w:rFonts w:ascii="Helvetica Neue" w:hAnsi="Helvetica Neue"/>
          <w:bCs/>
          <w:lang w:val="en-GB"/>
        </w:rPr>
        <w:t>Simin</w:t>
      </w:r>
      <w:proofErr w:type="spellEnd"/>
      <w:r w:rsidRPr="00AA377D">
        <w:rPr>
          <w:rFonts w:ascii="Helvetica Neue" w:hAnsi="Helvetica Neue"/>
          <w:bCs/>
          <w:lang w:val="en-GB"/>
        </w:rPr>
        <w:t xml:space="preserve"> </w:t>
      </w:r>
      <w:proofErr w:type="spellStart"/>
      <w:r w:rsidRPr="00AA377D">
        <w:rPr>
          <w:rFonts w:ascii="Helvetica Neue" w:hAnsi="Helvetica Neue"/>
          <w:bCs/>
          <w:lang w:val="en-GB"/>
        </w:rPr>
        <w:t>Davoudi</w:t>
      </w:r>
      <w:proofErr w:type="spellEnd"/>
      <w:r w:rsidRPr="00AA377D">
        <w:rPr>
          <w:rFonts w:ascii="Helvetica Neue" w:hAnsi="Helvetica Neue"/>
          <w:bCs/>
          <w:lang w:val="en-GB"/>
        </w:rPr>
        <w:t xml:space="preserve"> and Paul Ellison</w:t>
      </w:r>
      <w:r>
        <w:rPr>
          <w:rFonts w:ascii="Helvetica Neue" w:hAnsi="Helvetica Neue"/>
          <w:bCs/>
          <w:lang w:val="en-GB"/>
        </w:rPr>
        <w:t xml:space="preserve"> (</w:t>
      </w:r>
      <w:r w:rsidRPr="00AA377D">
        <w:rPr>
          <w:rFonts w:ascii="Helvetica Neue" w:hAnsi="Helvetica Neue"/>
          <w:bCs/>
          <w:lang w:val="en-GB"/>
        </w:rPr>
        <w:t>Report presenting the stage of implementation of the Bologna reform in European Planning Schools and the questions which this implementation arises</w:t>
      </w:r>
      <w:r>
        <w:rPr>
          <w:rFonts w:ascii="Helvetica Neue" w:hAnsi="Helvetica Neue"/>
          <w:bCs/>
          <w:lang w:val="en-GB"/>
        </w:rPr>
        <w:t>)</w:t>
      </w:r>
    </w:p>
    <w:p w14:paraId="00C9C132" w14:textId="107C3C0D" w:rsidR="00AA377D" w:rsidRDefault="00AA377D" w:rsidP="00AA377D">
      <w:pPr>
        <w:jc w:val="both"/>
        <w:rPr>
          <w:rFonts w:ascii="Helvetica Neue" w:hAnsi="Helvetica Neue"/>
          <w:bCs/>
          <w:lang w:val="en-GB"/>
        </w:rPr>
      </w:pPr>
      <w:r w:rsidRPr="00AA377D">
        <w:rPr>
          <w:rFonts w:ascii="Helvetica Neue" w:hAnsi="Helvetica Neue"/>
          <w:bCs/>
          <w:lang w:val="en-GB"/>
        </w:rPr>
        <w:t>2005</w:t>
      </w:r>
      <w:r>
        <w:rPr>
          <w:rFonts w:ascii="Helvetica Neue" w:hAnsi="Helvetica Neue"/>
          <w:bCs/>
          <w:lang w:val="en-GB"/>
        </w:rPr>
        <w:t xml:space="preserve"> - </w:t>
      </w:r>
      <w:r w:rsidRPr="00AA377D">
        <w:rPr>
          <w:rFonts w:ascii="Helvetica Neue" w:hAnsi="Helvetica Neue"/>
          <w:bCs/>
          <w:lang w:val="en-GB"/>
        </w:rPr>
        <w:t>AESOP at twenty!</w:t>
      </w:r>
      <w:r>
        <w:rPr>
          <w:rFonts w:ascii="Helvetica Neue" w:hAnsi="Helvetica Neue"/>
          <w:bCs/>
          <w:lang w:val="en-GB"/>
        </w:rPr>
        <w:t xml:space="preserve"> </w:t>
      </w:r>
      <w:r w:rsidRPr="00AA377D">
        <w:rPr>
          <w:rFonts w:ascii="Helvetica Neue" w:hAnsi="Helvetica Neue"/>
          <w:bCs/>
          <w:lang w:val="en-GB"/>
        </w:rPr>
        <w:t>Viewpoints on AESOP in Town Planning Review</w:t>
      </w:r>
      <w:r>
        <w:rPr>
          <w:rFonts w:ascii="Helvetica Neue" w:hAnsi="Helvetica Neue"/>
          <w:bCs/>
          <w:lang w:val="en-GB"/>
        </w:rPr>
        <w:t xml:space="preserve"> </w:t>
      </w:r>
      <w:proofErr w:type="gramStart"/>
      <w:r w:rsidRPr="00AA377D">
        <w:rPr>
          <w:rFonts w:ascii="Helvetica Neue" w:hAnsi="Helvetica Neue"/>
          <w:bCs/>
          <w:lang w:val="en-GB"/>
        </w:rPr>
        <w:t>by  David</w:t>
      </w:r>
      <w:proofErr w:type="gramEnd"/>
      <w:r w:rsidRPr="00AA377D">
        <w:rPr>
          <w:rFonts w:ascii="Helvetica Neue" w:hAnsi="Helvetica Neue"/>
          <w:bCs/>
          <w:lang w:val="en-GB"/>
        </w:rPr>
        <w:t xml:space="preserve"> W. Massey, Patsy Healey, Peter Ache</w:t>
      </w:r>
    </w:p>
    <w:p w14:paraId="37B9C181" w14:textId="10C620C7" w:rsidR="0026063E" w:rsidRDefault="00AA377D" w:rsidP="00583F78">
      <w:pPr>
        <w:jc w:val="both"/>
        <w:rPr>
          <w:rFonts w:ascii="Helvetica Neue" w:hAnsi="Helvetica Neue"/>
          <w:bCs/>
          <w:lang w:val="en-GB"/>
        </w:rPr>
      </w:pPr>
      <w:r w:rsidRPr="00AA377D">
        <w:rPr>
          <w:rFonts w:ascii="Helvetica Neue" w:hAnsi="Helvetica Neue"/>
          <w:bCs/>
          <w:lang w:val="en-GB"/>
        </w:rPr>
        <w:t>2004</w:t>
      </w:r>
      <w:r>
        <w:rPr>
          <w:rFonts w:ascii="Helvetica Neue" w:hAnsi="Helvetica Neue"/>
          <w:bCs/>
          <w:lang w:val="en-GB"/>
        </w:rPr>
        <w:t xml:space="preserve"> - </w:t>
      </w:r>
      <w:r w:rsidRPr="00AA377D">
        <w:rPr>
          <w:rFonts w:ascii="Helvetica Neue" w:hAnsi="Helvetica Neue"/>
          <w:bCs/>
          <w:lang w:val="en-GB"/>
        </w:rPr>
        <w:t>Regions n°270, a special issue on "new thinking about regional planning" handled by AESOP Young Academics</w:t>
      </w:r>
    </w:p>
    <w:p w14:paraId="2177B941" w14:textId="77777777" w:rsidR="0026063E" w:rsidRPr="00583F78" w:rsidRDefault="0026063E" w:rsidP="00583F78">
      <w:pPr>
        <w:jc w:val="both"/>
        <w:rPr>
          <w:rFonts w:ascii="Helvetica Neue" w:hAnsi="Helvetica Neue"/>
          <w:bCs/>
          <w:lang w:val="en-GB"/>
        </w:rPr>
      </w:pPr>
    </w:p>
    <w:p w14:paraId="77627E03" w14:textId="5554174B" w:rsidR="00B304BB" w:rsidRPr="006F21C0" w:rsidRDefault="00AA377D" w:rsidP="006F21C0">
      <w:pPr>
        <w:rPr>
          <w:rFonts w:ascii="Helvetica Neue" w:hAnsi="Helvetica Neue"/>
          <w:bCs/>
          <w:lang w:val="en-GB"/>
        </w:rPr>
      </w:pPr>
      <w:r w:rsidRPr="00AA377D">
        <w:rPr>
          <w:rFonts w:ascii="Helvetica Neue" w:hAnsi="Helvetica Neue"/>
          <w:b/>
          <w:bCs/>
          <w:u w:val="single"/>
          <w:lang w:val="en-GB"/>
        </w:rPr>
        <w:t xml:space="preserve">AESOP Young Academics </w:t>
      </w:r>
      <w:r w:rsidRPr="006F21C0">
        <w:rPr>
          <w:rFonts w:ascii="Helvetica Neue" w:hAnsi="Helvetica Neue"/>
          <w:b/>
          <w:bCs/>
          <w:u w:val="single"/>
          <w:lang w:val="en-GB"/>
        </w:rPr>
        <w:t>Network</w:t>
      </w:r>
      <w:r w:rsidR="006F21C0" w:rsidRPr="006F21C0">
        <w:rPr>
          <w:rFonts w:ascii="Helvetica Neue" w:hAnsi="Helvetica Neue"/>
          <w:bCs/>
          <w:lang w:val="en-GB"/>
        </w:rPr>
        <w:t xml:space="preserve">  (</w:t>
      </w:r>
      <w:hyperlink r:id="rId12" w:history="1">
        <w:r w:rsidR="006F21C0" w:rsidRPr="006F21C0">
          <w:rPr>
            <w:rStyle w:val="Hyperlink"/>
            <w:rFonts w:ascii="Helvetica Neue" w:hAnsi="Helvetica Neue"/>
            <w:bCs/>
            <w:lang w:val="en-GB"/>
          </w:rPr>
          <w:t>http://www.aesop-youngacademics.net/en/projects</w:t>
        </w:r>
      </w:hyperlink>
      <w:r w:rsidR="006F21C0" w:rsidRPr="006F21C0">
        <w:rPr>
          <w:rFonts w:ascii="Helvetica Neue" w:hAnsi="Helvetica Neue"/>
          <w:bCs/>
          <w:lang w:val="en-GB"/>
        </w:rPr>
        <w:t>)</w:t>
      </w:r>
    </w:p>
    <w:p w14:paraId="5EEA7CFA" w14:textId="4474BDAE" w:rsidR="006F21C0" w:rsidRPr="006F21C0" w:rsidRDefault="006F21C0" w:rsidP="006F21C0">
      <w:pPr>
        <w:rPr>
          <w:rFonts w:ascii="Helvetica Neue" w:eastAsia="Times New Roman" w:hAnsi="Helvetica Neue" w:cs="Times New Roman"/>
          <w:b/>
        </w:rPr>
      </w:pPr>
      <w:r>
        <w:rPr>
          <w:rFonts w:ascii="Helvetica Neue" w:eastAsia="Times New Roman" w:hAnsi="Helvetica Neue" w:cs="Times New Roman"/>
        </w:rPr>
        <w:t xml:space="preserve">- </w:t>
      </w:r>
      <w:proofErr w:type="spellStart"/>
      <w:r w:rsidRPr="006F21C0">
        <w:rPr>
          <w:rFonts w:ascii="Helvetica Neue" w:eastAsia="Times New Roman" w:hAnsi="Helvetica Neue" w:cs="Times New Roman"/>
        </w:rPr>
        <w:t>plaNext</w:t>
      </w:r>
      <w:proofErr w:type="spellEnd"/>
      <w:r>
        <w:rPr>
          <w:rFonts w:ascii="Helvetica Neue" w:eastAsia="Times New Roman" w:hAnsi="Helvetica Neue" w:cs="Times New Roman"/>
        </w:rPr>
        <w:t xml:space="preserve"> (</w:t>
      </w:r>
      <w:r w:rsidRPr="006F21C0">
        <w:rPr>
          <w:rFonts w:ascii="Helvetica Neue" w:eastAsia="Times New Roman" w:hAnsi="Helvetica Neue" w:cs="Times New Roman"/>
        </w:rPr>
        <w:t>The Y</w:t>
      </w:r>
      <w:r>
        <w:rPr>
          <w:rFonts w:ascii="Helvetica Neue" w:eastAsia="Times New Roman" w:hAnsi="Helvetica Neue" w:cs="Times New Roman"/>
        </w:rPr>
        <w:t xml:space="preserve">A </w:t>
      </w:r>
      <w:proofErr w:type="spellStart"/>
      <w:r>
        <w:rPr>
          <w:rFonts w:ascii="Helvetica Neue" w:eastAsia="Times New Roman" w:hAnsi="Helvetica Neue" w:cs="Times New Roman"/>
        </w:rPr>
        <w:t>developed</w:t>
      </w:r>
      <w:proofErr w:type="spellEnd"/>
      <w:r>
        <w:rPr>
          <w:rFonts w:ascii="Helvetica Neue" w:eastAsia="Times New Roman" w:hAnsi="Helvetica Neue" w:cs="Times New Roman"/>
        </w:rPr>
        <w:t xml:space="preserve"> open </w:t>
      </w:r>
      <w:proofErr w:type="spellStart"/>
      <w:r>
        <w:rPr>
          <w:rFonts w:ascii="Helvetica Neue" w:eastAsia="Times New Roman" w:hAnsi="Helvetica Neue" w:cs="Times New Roman"/>
        </w:rPr>
        <w:t>access</w:t>
      </w:r>
      <w:proofErr w:type="spellEnd"/>
      <w:r>
        <w:rPr>
          <w:rFonts w:ascii="Helvetica Neue" w:eastAsia="Times New Roman" w:hAnsi="Helvetica Neue" w:cs="Times New Roman"/>
        </w:rPr>
        <w:t xml:space="preserve"> </w:t>
      </w:r>
      <w:proofErr w:type="spellStart"/>
      <w:r>
        <w:rPr>
          <w:rFonts w:ascii="Helvetica Neue" w:eastAsia="Times New Roman" w:hAnsi="Helvetica Neue" w:cs="Times New Roman"/>
        </w:rPr>
        <w:t>journal</w:t>
      </w:r>
      <w:proofErr w:type="spellEnd"/>
      <w:r>
        <w:rPr>
          <w:rFonts w:ascii="Helvetica Neue" w:eastAsia="Times New Roman" w:hAnsi="Helvetica Neue" w:cs="Times New Roman"/>
        </w:rPr>
        <w:t>) (</w:t>
      </w:r>
      <w:hyperlink r:id="rId13" w:history="1">
        <w:r w:rsidRPr="006F21C0">
          <w:rPr>
            <w:rStyle w:val="Hyperlink"/>
            <w:rFonts w:ascii="Helvetica Neue" w:eastAsia="Times New Roman" w:hAnsi="Helvetica Neue" w:cs="Times New Roman"/>
          </w:rPr>
          <w:t>http://www.inplanning.eu/menus/28</w:t>
        </w:r>
      </w:hyperlink>
      <w:r>
        <w:rPr>
          <w:rFonts w:ascii="Helvetica Neue" w:eastAsia="Times New Roman" w:hAnsi="Helvetica Neue" w:cs="Times New Roman"/>
        </w:rPr>
        <w:t>)</w:t>
      </w:r>
    </w:p>
    <w:p w14:paraId="328C5725" w14:textId="77AE0636" w:rsidR="006F21C0" w:rsidRDefault="006F21C0" w:rsidP="006F21C0">
      <w:pPr>
        <w:rPr>
          <w:rFonts w:ascii="Helvetica Neue" w:eastAsia="Times New Roman" w:hAnsi="Helvetica Neue" w:cs="Times New Roman"/>
        </w:rPr>
      </w:pPr>
      <w:r w:rsidRPr="006F21C0">
        <w:rPr>
          <w:rFonts w:ascii="Helvetica Neue" w:eastAsia="Times New Roman" w:hAnsi="Helvetica Neue" w:cs="Times New Roman"/>
        </w:rPr>
        <w:t xml:space="preserve">- AESOP/YA </w:t>
      </w:r>
      <w:proofErr w:type="spellStart"/>
      <w:r w:rsidRPr="006F21C0">
        <w:rPr>
          <w:rFonts w:ascii="Helvetica Neue" w:eastAsia="Times New Roman" w:hAnsi="Helvetica Neue" w:cs="Times New Roman"/>
        </w:rPr>
        <w:t>Booklet</w:t>
      </w:r>
      <w:proofErr w:type="spellEnd"/>
      <w:r w:rsidRPr="006F21C0">
        <w:rPr>
          <w:rFonts w:ascii="Helvetica Neue" w:eastAsia="Times New Roman" w:hAnsi="Helvetica Neue" w:cs="Times New Roman"/>
        </w:rPr>
        <w:t xml:space="preserve"> Series "</w:t>
      </w:r>
      <w:proofErr w:type="spellStart"/>
      <w:r w:rsidRPr="006F21C0">
        <w:rPr>
          <w:rFonts w:ascii="Helvetica Neue" w:eastAsia="Times New Roman" w:hAnsi="Helvetica Neue" w:cs="Times New Roman"/>
        </w:rPr>
        <w:t>Conversations</w:t>
      </w:r>
      <w:proofErr w:type="spellEnd"/>
      <w:r w:rsidRPr="006F21C0">
        <w:rPr>
          <w:rFonts w:ascii="Helvetica Neue" w:eastAsia="Times New Roman" w:hAnsi="Helvetica Neue" w:cs="Times New Roman"/>
        </w:rPr>
        <w:t xml:space="preserve"> in Planning"</w:t>
      </w:r>
      <w:r>
        <w:rPr>
          <w:rFonts w:ascii="Helvetica Neue" w:eastAsia="Times New Roman" w:hAnsi="Helvetica Neue" w:cs="Times New Roman"/>
        </w:rPr>
        <w:t xml:space="preserve"> (</w:t>
      </w:r>
      <w:hyperlink r:id="rId14" w:history="1">
        <w:r w:rsidRPr="006F21C0">
          <w:rPr>
            <w:rStyle w:val="Hyperlink"/>
            <w:rFonts w:ascii="Helvetica Neue" w:eastAsia="Times New Roman" w:hAnsi="Helvetica Neue" w:cs="Times New Roman"/>
          </w:rPr>
          <w:t>http://www.inplanning.eu/categories/1/articles/47?section_title_for_article=Search+results</w:t>
        </w:r>
      </w:hyperlink>
      <w:r>
        <w:rPr>
          <w:rFonts w:ascii="Helvetica Neue" w:eastAsia="Times New Roman" w:hAnsi="Helvetica Neue" w:cs="Times New Roman"/>
        </w:rPr>
        <w:t>)</w:t>
      </w:r>
    </w:p>
    <w:p w14:paraId="4B30B77C" w14:textId="77777777" w:rsidR="006F21C0" w:rsidRDefault="006F21C0" w:rsidP="006F21C0">
      <w:pPr>
        <w:jc w:val="both"/>
        <w:rPr>
          <w:rFonts w:eastAsia="Times New Roman" w:cs="Times New Roman"/>
        </w:rPr>
      </w:pPr>
    </w:p>
    <w:p w14:paraId="19E12FA2" w14:textId="64930A0A" w:rsidR="003B56E8" w:rsidRPr="006F21C0" w:rsidRDefault="006F21C0" w:rsidP="00B304BB">
      <w:pPr>
        <w:jc w:val="both"/>
        <w:rPr>
          <w:rFonts w:ascii="Helvetica Neue" w:hAnsi="Helvetica Neue"/>
          <w:bCs/>
          <w:lang w:val="en-GB"/>
        </w:rPr>
      </w:pPr>
      <w:proofErr w:type="spellStart"/>
      <w:r w:rsidRPr="006F21C0">
        <w:rPr>
          <w:rFonts w:ascii="Helvetica Neue" w:hAnsi="Helvetica Neue"/>
          <w:b/>
          <w:bCs/>
          <w:u w:val="single"/>
          <w:lang w:val="en-GB"/>
        </w:rPr>
        <w:t>InPlanning</w:t>
      </w:r>
      <w:proofErr w:type="spellEnd"/>
      <w:r w:rsidR="003A74D8">
        <w:rPr>
          <w:rFonts w:ascii="Helvetica Neue" w:hAnsi="Helvetica Neue"/>
          <w:b/>
          <w:bCs/>
          <w:u w:val="single"/>
          <w:lang w:val="en-GB"/>
        </w:rPr>
        <w:t xml:space="preserve"> (online platform)</w:t>
      </w:r>
      <w:r w:rsidRPr="006F21C0">
        <w:rPr>
          <w:rFonts w:ascii="Helvetica Neue" w:hAnsi="Helvetica Neue"/>
          <w:bCs/>
          <w:lang w:val="en-GB"/>
        </w:rPr>
        <w:t xml:space="preserve">  (</w:t>
      </w:r>
      <w:hyperlink r:id="rId15" w:history="1">
        <w:r w:rsidRPr="006F21C0">
          <w:rPr>
            <w:rStyle w:val="Hyperlink"/>
            <w:rFonts w:ascii="Helvetica Neue" w:hAnsi="Helvetica Neue"/>
            <w:bCs/>
            <w:lang w:val="en-GB"/>
          </w:rPr>
          <w:t>http://www.inplanning.eu/menus/27</w:t>
        </w:r>
      </w:hyperlink>
      <w:r w:rsidRPr="006F21C0">
        <w:rPr>
          <w:rFonts w:ascii="Helvetica Neue" w:hAnsi="Helvetica Neue"/>
          <w:bCs/>
          <w:lang w:val="en-GB"/>
        </w:rPr>
        <w:t>)</w:t>
      </w:r>
    </w:p>
    <w:p w14:paraId="767F6B0E" w14:textId="77777777" w:rsidR="00B304BB" w:rsidRPr="00B304BB" w:rsidRDefault="00B304BB" w:rsidP="00B304BB">
      <w:pPr>
        <w:jc w:val="both"/>
        <w:rPr>
          <w:rFonts w:ascii="Helvetica Neue" w:hAnsi="Helvetica Neue"/>
          <w:bCs/>
          <w:lang w:val="en-GB"/>
        </w:rPr>
      </w:pPr>
    </w:p>
    <w:p w14:paraId="5E4D455F" w14:textId="77777777" w:rsidR="00BD2881" w:rsidRPr="00BD2881" w:rsidRDefault="00BD2881" w:rsidP="00BD2881">
      <w:pPr>
        <w:jc w:val="both"/>
        <w:rPr>
          <w:rFonts w:ascii="Helvetica Neue" w:hAnsi="Helvetica Neue"/>
          <w:u w:val="single"/>
          <w:lang w:val="en-GB"/>
        </w:rPr>
      </w:pPr>
      <w:r w:rsidRPr="00BD2881">
        <w:rPr>
          <w:rFonts w:ascii="Helvetica Neue" w:hAnsi="Helvetica Neue"/>
          <w:b/>
          <w:bCs/>
          <w:u w:val="single"/>
          <w:lang w:val="en-GB"/>
        </w:rPr>
        <w:t>AESOP PARTNER JOURNALS</w:t>
      </w:r>
    </w:p>
    <w:p w14:paraId="556B453F" w14:textId="77777777" w:rsidR="00BD2881" w:rsidRPr="00BD2881" w:rsidRDefault="00BD2881" w:rsidP="00BD2881">
      <w:pPr>
        <w:jc w:val="both"/>
        <w:rPr>
          <w:rFonts w:ascii="Helvetica Neue" w:hAnsi="Helvetica Neue"/>
          <w:lang w:val="en-GB"/>
        </w:rPr>
      </w:pPr>
      <w:r w:rsidRPr="00BD2881">
        <w:rPr>
          <w:rFonts w:ascii="Helvetica Neue" w:hAnsi="Helvetica Neue"/>
          <w:lang w:val="en-GB"/>
        </w:rPr>
        <w:t>AESOP has established partnership with 3 Planning Journals</w:t>
      </w:r>
    </w:p>
    <w:p w14:paraId="0F4C65C5" w14:textId="5812CD27" w:rsidR="00BD2881" w:rsidRPr="00BD2881" w:rsidRDefault="006E0F83" w:rsidP="00BD2881">
      <w:pPr>
        <w:numPr>
          <w:ilvl w:val="0"/>
          <w:numId w:val="1"/>
        </w:numPr>
        <w:jc w:val="both"/>
        <w:rPr>
          <w:rFonts w:ascii="Helvetica Neue" w:hAnsi="Helvetica Neue"/>
          <w:lang w:val="en-GB"/>
        </w:rPr>
      </w:pPr>
      <w:hyperlink r:id="rId16" w:history="1">
        <w:r w:rsidR="00BD2881" w:rsidRPr="00BD2881">
          <w:rPr>
            <w:rStyle w:val="Hyperlink"/>
            <w:rFonts w:ascii="Helvetica Neue" w:hAnsi="Helvetica Neue"/>
            <w:lang w:val="en-GB"/>
          </w:rPr>
          <w:t>European Planning Studies</w:t>
        </w:r>
      </w:hyperlink>
      <w:proofErr w:type="gramStart"/>
      <w:r w:rsidR="00BD2881" w:rsidRPr="00BD2881">
        <w:rPr>
          <w:rFonts w:ascii="Helvetica Neue" w:hAnsi="Helvetica Neue"/>
          <w:lang w:val="en-GB"/>
        </w:rPr>
        <w:t>,</w:t>
      </w:r>
      <w:proofErr w:type="gramEnd"/>
      <w:r w:rsidR="00BD2881" w:rsidRPr="00BD2881">
        <w:rPr>
          <w:rFonts w:ascii="Helvetica Neue" w:hAnsi="Helvetica Neue"/>
          <w:lang w:val="en-GB"/>
        </w:rPr>
        <w:t xml:space="preserve"> published by </w:t>
      </w:r>
      <w:proofErr w:type="spellStart"/>
      <w:r w:rsidR="00BD2881" w:rsidRPr="00BD2881">
        <w:rPr>
          <w:rFonts w:ascii="Helvetica Neue" w:hAnsi="Helvetica Neue"/>
          <w:lang w:val="en-GB"/>
        </w:rPr>
        <w:t>Routledge</w:t>
      </w:r>
      <w:proofErr w:type="spellEnd"/>
      <w:r w:rsidR="00BD2881" w:rsidRPr="00BD2881">
        <w:rPr>
          <w:rFonts w:ascii="Helvetica Neue" w:hAnsi="Helvetica Neue"/>
          <w:lang w:val="en-GB"/>
        </w:rPr>
        <w:t xml:space="preserve"> and edited in cooperation with AESOP. AESOP member schools benefit a discount on the subscription fee.</w:t>
      </w:r>
      <w:r w:rsidR="003A74D8">
        <w:rPr>
          <w:rFonts w:ascii="Helvetica Neue" w:hAnsi="Helvetica Neue"/>
          <w:lang w:val="en-GB"/>
        </w:rPr>
        <w:t xml:space="preserve"> (AESOP officials in </w:t>
      </w:r>
      <w:hyperlink r:id="rId17" w:anchor=".VpaBd_HcZNs" w:history="1">
        <w:r w:rsidR="003A74D8" w:rsidRPr="003A74D8">
          <w:rPr>
            <w:rStyle w:val="Hyperlink"/>
            <w:rFonts w:ascii="Helvetica Neue" w:hAnsi="Helvetica Neue"/>
            <w:lang w:val="en-GB"/>
          </w:rPr>
          <w:t>Editorial Board</w:t>
        </w:r>
      </w:hyperlink>
      <w:r w:rsidR="003A74D8">
        <w:rPr>
          <w:rFonts w:ascii="Helvetica Neue" w:hAnsi="Helvetica Neue"/>
          <w:lang w:val="en-GB"/>
        </w:rPr>
        <w:t>)</w:t>
      </w:r>
    </w:p>
    <w:p w14:paraId="00E8EEEB" w14:textId="77777777" w:rsidR="00BD2881" w:rsidRPr="00BD2881" w:rsidRDefault="006E0F83" w:rsidP="00BD2881">
      <w:pPr>
        <w:numPr>
          <w:ilvl w:val="0"/>
          <w:numId w:val="1"/>
        </w:numPr>
        <w:jc w:val="both"/>
        <w:rPr>
          <w:rFonts w:ascii="Helvetica Neue" w:hAnsi="Helvetica Neue"/>
          <w:lang w:val="en-GB"/>
        </w:rPr>
      </w:pPr>
      <w:hyperlink r:id="rId18" w:history="1">
        <w:proofErr w:type="spellStart"/>
        <w:r w:rsidR="00BD2881" w:rsidRPr="00BD2881">
          <w:rPr>
            <w:rStyle w:val="Hyperlink"/>
            <w:rFonts w:ascii="Helvetica Neue" w:hAnsi="Helvetica Neue"/>
            <w:lang w:val="en-GB"/>
          </w:rPr>
          <w:t>DisP</w:t>
        </w:r>
        <w:proofErr w:type="spellEnd"/>
      </w:hyperlink>
      <w:r w:rsidR="00BD2881" w:rsidRPr="00BD2881">
        <w:rPr>
          <w:rFonts w:ascii="Helvetica Neue" w:hAnsi="Helvetica Neue"/>
          <w:lang w:val="en-GB"/>
        </w:rPr>
        <w:t>, published by ETH (Zürich) in cooperation with AESOP.</w:t>
      </w:r>
    </w:p>
    <w:p w14:paraId="5FC19480" w14:textId="7C0299D5" w:rsidR="00D3391A" w:rsidRDefault="006E0F83" w:rsidP="00BD2881">
      <w:pPr>
        <w:numPr>
          <w:ilvl w:val="0"/>
          <w:numId w:val="1"/>
        </w:numPr>
        <w:jc w:val="both"/>
        <w:rPr>
          <w:rStyle w:val="Hyperlink"/>
          <w:rFonts w:ascii="Helvetica Neue" w:hAnsi="Helvetica Neue"/>
          <w:color w:val="auto"/>
          <w:u w:val="none"/>
          <w:lang w:val="en-GB"/>
        </w:rPr>
      </w:pPr>
      <w:hyperlink r:id="rId19" w:history="1">
        <w:r w:rsidR="00BD2881" w:rsidRPr="00BD2881">
          <w:rPr>
            <w:rStyle w:val="Hyperlink"/>
            <w:rFonts w:ascii="Helvetica Neue" w:hAnsi="Helvetica Neue"/>
            <w:lang w:val="en-GB"/>
          </w:rPr>
          <w:t xml:space="preserve">European Journal of Spatial Development </w:t>
        </w:r>
      </w:hyperlink>
      <w:r w:rsidR="00BD2881" w:rsidRPr="00BD2881">
        <w:rPr>
          <w:rFonts w:ascii="Helvetica Neue" w:hAnsi="Helvetica Neue"/>
          <w:lang w:val="en-GB"/>
        </w:rPr>
        <w:t xml:space="preserve">published by </w:t>
      </w:r>
      <w:hyperlink r:id="rId20" w:history="1">
        <w:proofErr w:type="spellStart"/>
        <w:r w:rsidR="00BD2881" w:rsidRPr="00BD2881">
          <w:rPr>
            <w:rStyle w:val="Hyperlink"/>
            <w:rFonts w:ascii="Helvetica Neue" w:hAnsi="Helvetica Neue"/>
            <w:lang w:val="en-GB"/>
          </w:rPr>
          <w:t>Nordregio</w:t>
        </w:r>
        <w:proofErr w:type="spellEnd"/>
      </w:hyperlink>
      <w:r w:rsidR="00BD2881" w:rsidRPr="00BD2881">
        <w:rPr>
          <w:rFonts w:ascii="Helvetica Neue" w:hAnsi="Helvetica Neue"/>
          <w:lang w:val="en-GB"/>
        </w:rPr>
        <w:t xml:space="preserve">, Nordic Centre for Spatial Development, and Faculty of Architecture and the Built Environment, </w:t>
      </w:r>
      <w:hyperlink r:id="rId21" w:history="1">
        <w:r w:rsidR="00BD2881" w:rsidRPr="00BD2881">
          <w:rPr>
            <w:rStyle w:val="Hyperlink"/>
            <w:rFonts w:ascii="Helvetica Neue" w:hAnsi="Helvetica Neue"/>
            <w:lang w:val="en-GB"/>
          </w:rPr>
          <w:t>Delft University of Technology</w:t>
        </w:r>
      </w:hyperlink>
    </w:p>
    <w:p w14:paraId="7586E94A" w14:textId="77777777" w:rsidR="00D3391A" w:rsidRPr="00D3391A" w:rsidRDefault="00D3391A" w:rsidP="00D3391A">
      <w:pPr>
        <w:jc w:val="both"/>
        <w:rPr>
          <w:rStyle w:val="Hyperlink"/>
          <w:rFonts w:ascii="Helvetica Neue" w:hAnsi="Helvetica Neue"/>
          <w:color w:val="auto"/>
          <w:u w:val="none"/>
          <w:lang w:val="en-GB"/>
        </w:rPr>
      </w:pPr>
    </w:p>
    <w:p w14:paraId="0AD47139" w14:textId="5AEFBAFB" w:rsidR="00D3391A" w:rsidRPr="00D3391A" w:rsidRDefault="00D3391A" w:rsidP="00D3391A">
      <w:pPr>
        <w:jc w:val="both"/>
        <w:rPr>
          <w:rStyle w:val="Hyperlink"/>
          <w:rFonts w:ascii="Helvetica Neue" w:hAnsi="Helvetica Neue"/>
          <w:color w:val="auto"/>
          <w:u w:val="none"/>
          <w:lang w:val="en-GB"/>
        </w:rPr>
      </w:pPr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 xml:space="preserve">*Information </w:t>
      </w:r>
      <w:proofErr w:type="spellStart"/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>retreived</w:t>
      </w:r>
      <w:proofErr w:type="spellEnd"/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 xml:space="preserve"> from the </w:t>
      </w:r>
      <w:proofErr w:type="spellStart"/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>ExCo</w:t>
      </w:r>
      <w:proofErr w:type="spellEnd"/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 xml:space="preserve"> Meeting Lulea (Feb 26 – March 1, 2011) MINUTES:</w:t>
      </w:r>
    </w:p>
    <w:p w14:paraId="61FF4655" w14:textId="2051CBF2" w:rsidR="00D3391A" w:rsidRPr="00D3391A" w:rsidRDefault="00D3391A" w:rsidP="00D3391A">
      <w:pPr>
        <w:jc w:val="both"/>
        <w:rPr>
          <w:rStyle w:val="Hyperlink"/>
          <w:rFonts w:ascii="Helvetica Neue" w:hAnsi="Helvetica Neue"/>
          <w:color w:val="auto"/>
          <w:u w:val="none"/>
          <w:lang w:val="en-GB"/>
        </w:rPr>
      </w:pPr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>““</w:t>
      </w:r>
      <w:proofErr w:type="spellStart"/>
      <w:proofErr w:type="gramStart"/>
      <w:r w:rsidRPr="00D3391A">
        <w:rPr>
          <w:rStyle w:val="Hyperlink"/>
          <w:rFonts w:ascii="Helvetica Neue" w:hAnsi="Helvetica Neue"/>
          <w:b/>
          <w:color w:val="auto"/>
          <w:u w:val="none"/>
          <w:lang w:val="en-GB"/>
        </w:rPr>
        <w:t>disP</w:t>
      </w:r>
      <w:proofErr w:type="spellEnd"/>
      <w:proofErr w:type="gramEnd"/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>: 4 issues per year</w:t>
      </w:r>
    </w:p>
    <w:p w14:paraId="6C57D31A" w14:textId="0BC76ACD" w:rsidR="00D3391A" w:rsidRPr="00D3391A" w:rsidRDefault="00D3391A" w:rsidP="00D3391A">
      <w:pPr>
        <w:jc w:val="both"/>
        <w:rPr>
          <w:rStyle w:val="Hyperlink"/>
          <w:rFonts w:ascii="Helvetica Neue" w:hAnsi="Helvetica Neue"/>
          <w:color w:val="auto"/>
          <w:u w:val="none"/>
          <w:lang w:val="en-GB"/>
        </w:rPr>
      </w:pPr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 xml:space="preserve">Side note: Agreement with </w:t>
      </w:r>
      <w:proofErr w:type="spellStart"/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>disP</w:t>
      </w:r>
      <w:proofErr w:type="spellEnd"/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 xml:space="preserve"> states that ex-president is member of editor</w:t>
      </w:r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>ial board. This should be kept.</w:t>
      </w:r>
    </w:p>
    <w:p w14:paraId="243D4FFB" w14:textId="40F42DAE" w:rsidR="00D3391A" w:rsidRPr="00D3391A" w:rsidRDefault="00D3391A" w:rsidP="00D3391A">
      <w:pPr>
        <w:jc w:val="both"/>
        <w:rPr>
          <w:rStyle w:val="Hyperlink"/>
          <w:rFonts w:ascii="Helvetica Neue" w:hAnsi="Helvetica Neue"/>
          <w:color w:val="auto"/>
          <w:u w:val="none"/>
          <w:lang w:val="en-GB"/>
        </w:rPr>
      </w:pPr>
      <w:r w:rsidRPr="00D3391A">
        <w:rPr>
          <w:rStyle w:val="Hyperlink"/>
          <w:rFonts w:ascii="Helvetica Neue" w:hAnsi="Helvetica Neue"/>
          <w:b/>
          <w:color w:val="auto"/>
          <w:u w:val="none"/>
          <w:lang w:val="en-GB"/>
        </w:rPr>
        <w:t>E</w:t>
      </w:r>
      <w:r w:rsidR="006E0F83">
        <w:rPr>
          <w:rStyle w:val="Hyperlink"/>
          <w:rFonts w:ascii="Helvetica Neue" w:hAnsi="Helvetica Neue"/>
          <w:b/>
          <w:color w:val="auto"/>
          <w:u w:val="none"/>
          <w:lang w:val="en-GB"/>
        </w:rPr>
        <w:t xml:space="preserve">uropean </w:t>
      </w:r>
      <w:r w:rsidRPr="00D3391A">
        <w:rPr>
          <w:rStyle w:val="Hyperlink"/>
          <w:rFonts w:ascii="Helvetica Neue" w:hAnsi="Helvetica Neue"/>
          <w:b/>
          <w:color w:val="auto"/>
          <w:u w:val="none"/>
          <w:lang w:val="en-GB"/>
        </w:rPr>
        <w:t>P</w:t>
      </w:r>
      <w:r w:rsidR="006E0F83">
        <w:rPr>
          <w:rStyle w:val="Hyperlink"/>
          <w:rFonts w:ascii="Helvetica Neue" w:hAnsi="Helvetica Neue"/>
          <w:b/>
          <w:color w:val="auto"/>
          <w:u w:val="none"/>
          <w:lang w:val="en-GB"/>
        </w:rPr>
        <w:t xml:space="preserve">lanning </w:t>
      </w:r>
      <w:r w:rsidRPr="00D3391A">
        <w:rPr>
          <w:rStyle w:val="Hyperlink"/>
          <w:rFonts w:ascii="Helvetica Neue" w:hAnsi="Helvetica Neue"/>
          <w:b/>
          <w:color w:val="auto"/>
          <w:u w:val="none"/>
          <w:lang w:val="en-GB"/>
        </w:rPr>
        <w:t>S</w:t>
      </w:r>
      <w:r w:rsidR="006E0F83">
        <w:rPr>
          <w:rStyle w:val="Hyperlink"/>
          <w:rFonts w:ascii="Helvetica Neue" w:hAnsi="Helvetica Neue"/>
          <w:b/>
          <w:color w:val="auto"/>
          <w:u w:val="none"/>
          <w:lang w:val="en-GB"/>
        </w:rPr>
        <w:t>tudies</w:t>
      </w:r>
      <w:bookmarkStart w:id="0" w:name="_GoBack"/>
      <w:bookmarkEnd w:id="0"/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>: AESOP should send representative to the editorial board.</w:t>
      </w:r>
    </w:p>
    <w:p w14:paraId="5F3206A8" w14:textId="77777777" w:rsidR="00D3391A" w:rsidRPr="00D3391A" w:rsidRDefault="00D3391A" w:rsidP="00D3391A">
      <w:pPr>
        <w:jc w:val="both"/>
        <w:rPr>
          <w:rStyle w:val="Hyperlink"/>
          <w:rFonts w:ascii="Helvetica Neue" w:hAnsi="Helvetica Neue"/>
          <w:color w:val="auto"/>
          <w:u w:val="none"/>
          <w:lang w:val="en-GB"/>
        </w:rPr>
      </w:pPr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>EPS has become disassociated from AESOP; there is a question on how we can re-assert and re-establish the link with EPS.</w:t>
      </w:r>
    </w:p>
    <w:p w14:paraId="1D3636E5" w14:textId="53B0C214" w:rsidR="00D3391A" w:rsidRPr="00D3391A" w:rsidRDefault="00D3391A" w:rsidP="00D3391A">
      <w:pPr>
        <w:jc w:val="both"/>
        <w:rPr>
          <w:rStyle w:val="Hyperlink"/>
          <w:rFonts w:ascii="Helvetica Neue" w:hAnsi="Helvetica Neue"/>
          <w:color w:val="auto"/>
          <w:u w:val="none"/>
          <w:lang w:val="en-GB"/>
        </w:rPr>
      </w:pPr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>The contract states that the chair of our Best Paper Prize Committee has to be member of the editorial board of EPS. ACTION: KN will send a letter-reminder to EPS.</w:t>
      </w:r>
      <w:r>
        <w:rPr>
          <w:rStyle w:val="Hyperlink"/>
          <w:rFonts w:ascii="Helvetica Neue" w:hAnsi="Helvetica Neue"/>
          <w:color w:val="auto"/>
          <w:u w:val="none"/>
          <w:lang w:val="en-GB"/>
        </w:rPr>
        <w:t xml:space="preserve"> (</w:t>
      </w:r>
      <w:proofErr w:type="gramStart"/>
      <w:r>
        <w:rPr>
          <w:rStyle w:val="Hyperlink"/>
          <w:rFonts w:ascii="Helvetica Neue" w:hAnsi="Helvetica Neue"/>
          <w:color w:val="auto"/>
          <w:u w:val="none"/>
          <w:lang w:val="en-GB"/>
        </w:rPr>
        <w:t>contract</w:t>
      </w:r>
      <w:proofErr w:type="gramEnd"/>
      <w:r>
        <w:rPr>
          <w:rStyle w:val="Hyperlink"/>
          <w:rFonts w:ascii="Helvetica Neue" w:hAnsi="Helvetica Neue"/>
          <w:color w:val="auto"/>
          <w:u w:val="none"/>
          <w:lang w:val="en-GB"/>
        </w:rPr>
        <w:t xml:space="preserve"> not found)</w:t>
      </w:r>
    </w:p>
    <w:p w14:paraId="393ADE03" w14:textId="77777777" w:rsidR="00D3391A" w:rsidRPr="00D3391A" w:rsidRDefault="00D3391A" w:rsidP="00D3391A">
      <w:pPr>
        <w:jc w:val="both"/>
        <w:rPr>
          <w:rStyle w:val="Hyperlink"/>
          <w:rFonts w:ascii="Helvetica Neue" w:hAnsi="Helvetica Neue"/>
          <w:b/>
          <w:color w:val="auto"/>
          <w:u w:val="none"/>
          <w:lang w:val="en-GB"/>
        </w:rPr>
      </w:pPr>
      <w:r w:rsidRPr="00D3391A">
        <w:rPr>
          <w:rStyle w:val="Hyperlink"/>
          <w:rFonts w:ascii="Helvetica Neue" w:hAnsi="Helvetica Neue"/>
          <w:b/>
          <w:color w:val="auto"/>
          <w:u w:val="none"/>
          <w:lang w:val="en-GB"/>
        </w:rPr>
        <w:t>European Journal of Spatial Development</w:t>
      </w:r>
    </w:p>
    <w:p w14:paraId="3D9C8DAA" w14:textId="3F125F65" w:rsidR="00D3391A" w:rsidRPr="00D3391A" w:rsidRDefault="00D3391A" w:rsidP="00D3391A">
      <w:pPr>
        <w:jc w:val="both"/>
        <w:rPr>
          <w:rFonts w:ascii="Helvetica Neue" w:hAnsi="Helvetica Neue"/>
          <w:lang w:val="en-GB"/>
        </w:rPr>
      </w:pPr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>AESOP needs Memorandum of Understanding with EJSP.</w:t>
      </w:r>
      <w:r>
        <w:rPr>
          <w:rStyle w:val="Hyperlink"/>
          <w:rFonts w:ascii="Helvetica Neue" w:hAnsi="Helvetica Neue"/>
          <w:color w:val="auto"/>
          <w:u w:val="none"/>
          <w:lang w:val="en-GB"/>
        </w:rPr>
        <w:t xml:space="preserve"> (</w:t>
      </w:r>
      <w:proofErr w:type="spellStart"/>
      <w:r>
        <w:rPr>
          <w:rStyle w:val="Hyperlink"/>
          <w:rFonts w:ascii="Helvetica Neue" w:hAnsi="Helvetica Neue"/>
          <w:color w:val="auto"/>
          <w:u w:val="none"/>
          <w:lang w:val="en-GB"/>
        </w:rPr>
        <w:t>MoU</w:t>
      </w:r>
      <w:proofErr w:type="spellEnd"/>
      <w:r>
        <w:rPr>
          <w:rStyle w:val="Hyperlink"/>
          <w:rFonts w:ascii="Helvetica Neue" w:hAnsi="Helvetica Neue"/>
          <w:color w:val="auto"/>
          <w:u w:val="none"/>
          <w:lang w:val="en-GB"/>
        </w:rPr>
        <w:t xml:space="preserve"> not found)</w:t>
      </w:r>
      <w:r w:rsidRPr="00D3391A">
        <w:rPr>
          <w:rStyle w:val="Hyperlink"/>
          <w:rFonts w:ascii="Helvetica Neue" w:hAnsi="Helvetica Neue"/>
          <w:color w:val="auto"/>
          <w:u w:val="none"/>
          <w:lang w:val="en-GB"/>
        </w:rPr>
        <w:t>””</w:t>
      </w:r>
    </w:p>
    <w:p w14:paraId="71C81234" w14:textId="3C448B57" w:rsidR="00113F0A" w:rsidRDefault="00113F0A" w:rsidP="00544A88">
      <w:pPr>
        <w:jc w:val="both"/>
        <w:rPr>
          <w:rFonts w:ascii="Helvetica Neue" w:hAnsi="Helvetica Neue"/>
        </w:rPr>
      </w:pPr>
    </w:p>
    <w:p w14:paraId="7D09BEC7" w14:textId="77777777" w:rsidR="00D3391A" w:rsidRDefault="00D3391A" w:rsidP="00544A88">
      <w:pPr>
        <w:jc w:val="both"/>
        <w:rPr>
          <w:rFonts w:ascii="Helvetica Neue" w:hAnsi="Helvetica Neue"/>
        </w:rPr>
      </w:pPr>
    </w:p>
    <w:p w14:paraId="79E8DD83" w14:textId="77777777" w:rsidR="00D3391A" w:rsidRDefault="00D3391A" w:rsidP="00544A88">
      <w:pPr>
        <w:jc w:val="both"/>
        <w:rPr>
          <w:rFonts w:ascii="Helvetica Neue" w:hAnsi="Helvetica Neue"/>
        </w:rPr>
      </w:pPr>
    </w:p>
    <w:p w14:paraId="013D6281" w14:textId="77777777" w:rsidR="00BD2881" w:rsidRPr="006F21C0" w:rsidRDefault="00BD2881" w:rsidP="00BD2881">
      <w:pPr>
        <w:tabs>
          <w:tab w:val="left" w:pos="1320"/>
        </w:tabs>
        <w:rPr>
          <w:rFonts w:ascii="Helvetica Neue" w:hAnsi="Helvetica Neue"/>
          <w:b/>
          <w:bCs/>
          <w:u w:val="single"/>
          <w:lang w:val="en-GB"/>
        </w:rPr>
      </w:pPr>
      <w:r w:rsidRPr="00AA377D">
        <w:rPr>
          <w:rFonts w:ascii="Helvetica Neue" w:hAnsi="Helvetica Neue"/>
          <w:b/>
          <w:bCs/>
          <w:u w:val="single"/>
          <w:lang w:val="en-GB"/>
        </w:rPr>
        <w:t xml:space="preserve">AESOP contributions to </w:t>
      </w:r>
      <w:proofErr w:type="spellStart"/>
      <w:r w:rsidRPr="00AA377D">
        <w:rPr>
          <w:rFonts w:ascii="Helvetica Neue" w:hAnsi="Helvetica Neue"/>
          <w:b/>
          <w:bCs/>
          <w:u w:val="single"/>
          <w:lang w:val="en-GB"/>
        </w:rPr>
        <w:t>dISP</w:t>
      </w:r>
      <w:proofErr w:type="spellEnd"/>
      <w:r>
        <w:rPr>
          <w:rFonts w:ascii="Helvetica Neue" w:hAnsi="Helvetica Neue"/>
          <w:b/>
          <w:bCs/>
          <w:u w:val="single"/>
          <w:lang w:val="en-GB"/>
        </w:rPr>
        <w:t xml:space="preserve"> </w:t>
      </w:r>
      <w:r w:rsidRPr="006F21C0">
        <w:rPr>
          <w:rFonts w:ascii="Helvetica Neue" w:hAnsi="Helvetica Neue"/>
          <w:bCs/>
          <w:u w:val="single"/>
          <w:lang w:val="en-GB"/>
        </w:rPr>
        <w:t>(</w:t>
      </w:r>
      <w:hyperlink r:id="rId22" w:anchor=".VpZH8_HcZNs" w:history="1">
        <w:r w:rsidRPr="006F21C0">
          <w:rPr>
            <w:rStyle w:val="Hyperlink"/>
            <w:rFonts w:ascii="Helvetica Neue" w:hAnsi="Helvetica Neue"/>
            <w:bCs/>
            <w:lang w:val="en-GB"/>
          </w:rPr>
          <w:t>http://www.tandfonline.com/loi/rdsp20 - .VpZH8_HcZNs</w:t>
        </w:r>
      </w:hyperlink>
      <w:r w:rsidRPr="006F21C0">
        <w:rPr>
          <w:rFonts w:ascii="Helvetica Neue" w:hAnsi="Helvetica Neue"/>
          <w:bCs/>
          <w:u w:val="single"/>
          <w:lang w:val="en-GB"/>
        </w:rPr>
        <w:t>)</w:t>
      </w:r>
    </w:p>
    <w:p w14:paraId="2AF88D5C" w14:textId="77777777" w:rsidR="00BD2881" w:rsidRPr="00AA377D" w:rsidRDefault="00BD2881" w:rsidP="00BD2881">
      <w:pPr>
        <w:tabs>
          <w:tab w:val="left" w:pos="1320"/>
        </w:tabs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203 51.4 / 2015 </w:t>
      </w:r>
      <w:r w:rsidRPr="00AA377D">
        <w:rPr>
          <w:rFonts w:ascii="Helvetica Neue" w:hAnsi="Helvetica Neue"/>
          <w:bCs/>
          <w:lang w:val="en-GB"/>
        </w:rPr>
        <w:t xml:space="preserve">- AESOP's TG - Planning &amp; Conflict </w:t>
      </w:r>
    </w:p>
    <w:p w14:paraId="1C53D97E" w14:textId="77777777" w:rsidR="00BD2881" w:rsidRPr="00AA377D" w:rsidRDefault="00BD2881" w:rsidP="00BD2881">
      <w:pPr>
        <w:tabs>
          <w:tab w:val="left" w:pos="1320"/>
        </w:tabs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202 51.3 / 2015 – </w:t>
      </w:r>
      <w:r w:rsidRPr="00AA377D">
        <w:rPr>
          <w:rFonts w:ascii="Helvetica Neue" w:hAnsi="Helvetica Neue"/>
          <w:bCs/>
          <w:lang w:val="en-GB"/>
        </w:rPr>
        <w:t xml:space="preserve">AESOP's TG - Public Spaces and Urban Cultures </w:t>
      </w:r>
    </w:p>
    <w:p w14:paraId="57CB784C" w14:textId="77777777" w:rsidR="00BD2881" w:rsidRPr="00AA377D" w:rsidRDefault="00BD2881" w:rsidP="00BD2881">
      <w:pPr>
        <w:tabs>
          <w:tab w:val="left" w:pos="1320"/>
        </w:tabs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201 51.2 / 2015 </w:t>
      </w:r>
      <w:r w:rsidRPr="00AA377D">
        <w:rPr>
          <w:rFonts w:ascii="Helvetica Neue" w:hAnsi="Helvetica Neue"/>
          <w:bCs/>
          <w:lang w:val="en-GB"/>
        </w:rPr>
        <w:t xml:space="preserve">- AESOP's TG - Resilience and Risk Mitigation Strategies  </w:t>
      </w:r>
    </w:p>
    <w:p w14:paraId="33D2E2AD" w14:textId="77777777" w:rsidR="00BD2881" w:rsidRPr="00AA377D" w:rsidRDefault="00BD2881" w:rsidP="00BD2881">
      <w:pPr>
        <w:tabs>
          <w:tab w:val="left" w:pos="1320"/>
        </w:tabs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200 51.1 / 2015 </w:t>
      </w:r>
      <w:r w:rsidRPr="00AA377D">
        <w:rPr>
          <w:rFonts w:ascii="Helvetica Neue" w:hAnsi="Helvetica Neue"/>
          <w:bCs/>
          <w:lang w:val="en-GB"/>
        </w:rPr>
        <w:t xml:space="preserve">- AESOP's TG - Transport and Planning Policy </w:t>
      </w:r>
    </w:p>
    <w:p w14:paraId="3C4EC796" w14:textId="77777777" w:rsidR="00BD2881" w:rsidRPr="00AA377D" w:rsidRDefault="00BD2881" w:rsidP="00BD2881">
      <w:pPr>
        <w:tabs>
          <w:tab w:val="left" w:pos="1320"/>
        </w:tabs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199 50.4 / 2014 - </w:t>
      </w:r>
      <w:r w:rsidRPr="00AA377D">
        <w:rPr>
          <w:rFonts w:ascii="Helvetica Neue" w:hAnsi="Helvetica Neue"/>
          <w:bCs/>
          <w:lang w:val="en-GB"/>
        </w:rPr>
        <w:t>AESOP's TG - Part3: The Sustainable Food Planning</w:t>
      </w:r>
    </w:p>
    <w:p w14:paraId="354B9CEF" w14:textId="77777777" w:rsidR="00BD2881" w:rsidRPr="00AA377D" w:rsidRDefault="00BD2881" w:rsidP="00BD2881">
      <w:pPr>
        <w:tabs>
          <w:tab w:val="left" w:pos="1320"/>
        </w:tabs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198 50.3 / 2014 - </w:t>
      </w:r>
      <w:r w:rsidRPr="00AA377D">
        <w:rPr>
          <w:rFonts w:ascii="Helvetica Neue" w:hAnsi="Helvetica Neue"/>
          <w:bCs/>
          <w:lang w:val="en-GB"/>
        </w:rPr>
        <w:t xml:space="preserve">AESOP's TG - Part2: Complexity &amp; Planning </w:t>
      </w:r>
    </w:p>
    <w:p w14:paraId="30D055B1" w14:textId="77777777" w:rsidR="00BD2881" w:rsidRPr="00AA377D" w:rsidRDefault="00BD2881" w:rsidP="00BD2881">
      <w:pPr>
        <w:tabs>
          <w:tab w:val="left" w:pos="1320"/>
        </w:tabs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197 50.2 / 2014 - </w:t>
      </w:r>
      <w:r w:rsidRPr="00AA377D">
        <w:rPr>
          <w:rFonts w:ascii="Helvetica Neue" w:hAnsi="Helvetica Neue"/>
          <w:bCs/>
          <w:lang w:val="en-GB"/>
        </w:rPr>
        <w:t>AESOP's TG - Part1: French and British Planning Studies</w:t>
      </w:r>
    </w:p>
    <w:p w14:paraId="43742B1C" w14:textId="77777777" w:rsidR="00BD2881" w:rsidRPr="00AA377D" w:rsidRDefault="00BD2881" w:rsidP="00BD2881">
      <w:pPr>
        <w:tabs>
          <w:tab w:val="left" w:pos="1320"/>
        </w:tabs>
        <w:jc w:val="both"/>
        <w:rPr>
          <w:rFonts w:ascii="Helvetica Neue" w:hAnsi="Helvetica Neue"/>
          <w:bCs/>
          <w:lang w:val="en-GB"/>
        </w:rPr>
      </w:pPr>
      <w:r>
        <w:rPr>
          <w:rFonts w:ascii="Helvetica Neue" w:hAnsi="Helvetica Neue"/>
          <w:bCs/>
          <w:lang w:val="en-GB"/>
        </w:rPr>
        <w:t xml:space="preserve">196 50.1 / 2014 - </w:t>
      </w:r>
      <w:r w:rsidRPr="00AA377D">
        <w:rPr>
          <w:rFonts w:ascii="Helvetica Neue" w:hAnsi="Helvetica Neue"/>
          <w:bCs/>
          <w:lang w:val="en-GB"/>
        </w:rPr>
        <w:t>Introduction to AESOP TG, IM</w:t>
      </w:r>
    </w:p>
    <w:p w14:paraId="1CF1BF1C" w14:textId="77777777" w:rsidR="00BD2881" w:rsidRPr="00BB7791" w:rsidRDefault="00BD2881" w:rsidP="00544A88">
      <w:pPr>
        <w:jc w:val="both"/>
        <w:rPr>
          <w:rFonts w:ascii="Helvetica Neue" w:hAnsi="Helvetica Neue"/>
        </w:rPr>
      </w:pPr>
    </w:p>
    <w:sectPr w:rsidR="00BD2881" w:rsidRPr="00BB7791" w:rsidSect="0026063E">
      <w:headerReference w:type="default" r:id="rId23"/>
      <w:pgSz w:w="11906" w:h="16838"/>
      <w:pgMar w:top="1985" w:right="2019" w:bottom="2127" w:left="2019" w:header="709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1F447" w14:textId="77777777" w:rsidR="00BD2881" w:rsidRDefault="00BD2881">
      <w:pPr>
        <w:spacing w:after="0" w:line="240" w:lineRule="auto"/>
      </w:pPr>
      <w:r>
        <w:separator/>
      </w:r>
    </w:p>
  </w:endnote>
  <w:endnote w:type="continuationSeparator" w:id="0">
    <w:p w14:paraId="2B66C17F" w14:textId="77777777" w:rsidR="00BD2881" w:rsidRDefault="00BD2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0000000000000000000"/>
    <w:charset w:val="00"/>
    <w:family w:val="roman"/>
    <w:notTrueType/>
    <w:pitch w:val="default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E043F" w14:textId="77777777" w:rsidR="00BD2881" w:rsidRDefault="00BD2881">
      <w:pPr>
        <w:spacing w:after="0" w:line="240" w:lineRule="auto"/>
      </w:pPr>
      <w:r>
        <w:separator/>
      </w:r>
    </w:p>
  </w:footnote>
  <w:footnote w:type="continuationSeparator" w:id="0">
    <w:p w14:paraId="0C9D993E" w14:textId="77777777" w:rsidR="00BD2881" w:rsidRDefault="00BD2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02D432" w14:textId="77777777" w:rsidR="00BD2881" w:rsidRDefault="00BD2881">
    <w:pPr>
      <w:pStyle w:val="Header"/>
    </w:pPr>
    <w:r>
      <w:rPr>
        <w:noProof/>
        <w:lang w:val="en-US"/>
      </w:rPr>
      <w:drawing>
        <wp:anchor distT="0" distB="127000" distL="0" distR="0" simplePos="0" relativeHeight="3" behindDoc="1" locked="0" layoutInCell="1" allowOverlap="1" wp14:anchorId="5B605474" wp14:editId="5AB38EA8">
          <wp:simplePos x="0" y="0"/>
          <wp:positionH relativeFrom="column">
            <wp:posOffset>-1257300</wp:posOffset>
          </wp:positionH>
          <wp:positionV relativeFrom="paragraph">
            <wp:posOffset>-689610</wp:posOffset>
          </wp:positionV>
          <wp:extent cx="7554173" cy="10676890"/>
          <wp:effectExtent l="0" t="0" r="0" b="0"/>
          <wp:wrapNone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4173" cy="1067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87DC7"/>
    <w:multiLevelType w:val="multilevel"/>
    <w:tmpl w:val="15445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762"/>
    <w:rsid w:val="0004671D"/>
    <w:rsid w:val="00113F0A"/>
    <w:rsid w:val="00222EE9"/>
    <w:rsid w:val="0026063E"/>
    <w:rsid w:val="002F2210"/>
    <w:rsid w:val="003A74D8"/>
    <w:rsid w:val="003B56E8"/>
    <w:rsid w:val="0047641B"/>
    <w:rsid w:val="004D22FC"/>
    <w:rsid w:val="00507E9E"/>
    <w:rsid w:val="00544A88"/>
    <w:rsid w:val="005749C2"/>
    <w:rsid w:val="00583F78"/>
    <w:rsid w:val="00605762"/>
    <w:rsid w:val="006E0F83"/>
    <w:rsid w:val="006F21C0"/>
    <w:rsid w:val="006F5825"/>
    <w:rsid w:val="00737156"/>
    <w:rsid w:val="00800AA1"/>
    <w:rsid w:val="00887D22"/>
    <w:rsid w:val="009E7F50"/>
    <w:rsid w:val="00AA377D"/>
    <w:rsid w:val="00AC4E0C"/>
    <w:rsid w:val="00B304BB"/>
    <w:rsid w:val="00BB7791"/>
    <w:rsid w:val="00BD2881"/>
    <w:rsid w:val="00D3391A"/>
    <w:rsid w:val="00D7692C"/>
    <w:rsid w:val="00DC7436"/>
    <w:rsid w:val="00F4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84C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8F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8648F9"/>
  </w:style>
  <w:style w:type="character" w:customStyle="1" w:styleId="FooterChar">
    <w:name w:val="Footer Char"/>
    <w:basedOn w:val="DefaultParagraphFont"/>
    <w:link w:val="Footer"/>
    <w:uiPriority w:val="99"/>
    <w:rsid w:val="008648F9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8F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648F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Emphasis">
    <w:name w:val="Emphasis"/>
    <w:basedOn w:val="DefaultParagraphFont"/>
    <w:uiPriority w:val="20"/>
    <w:qFormat/>
    <w:rsid w:val="00544A88"/>
    <w:rPr>
      <w:i/>
      <w:iCs/>
    </w:rPr>
  </w:style>
  <w:style w:type="character" w:styleId="Strong">
    <w:name w:val="Strong"/>
    <w:basedOn w:val="DefaultParagraphFont"/>
    <w:uiPriority w:val="22"/>
    <w:qFormat/>
    <w:rsid w:val="00544A88"/>
    <w:rPr>
      <w:b/>
      <w:bCs/>
    </w:rPr>
  </w:style>
  <w:style w:type="character" w:styleId="Hyperlink">
    <w:name w:val="Hyperlink"/>
    <w:basedOn w:val="DefaultParagraphFont"/>
    <w:uiPriority w:val="99"/>
    <w:unhideWhenUsed/>
    <w:rsid w:val="00544A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8F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8648F9"/>
  </w:style>
  <w:style w:type="character" w:customStyle="1" w:styleId="FooterChar">
    <w:name w:val="Footer Char"/>
    <w:basedOn w:val="DefaultParagraphFont"/>
    <w:link w:val="Footer"/>
    <w:uiPriority w:val="99"/>
    <w:rsid w:val="008648F9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8F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648F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Emphasis">
    <w:name w:val="Emphasis"/>
    <w:basedOn w:val="DefaultParagraphFont"/>
    <w:uiPriority w:val="20"/>
    <w:qFormat/>
    <w:rsid w:val="00544A88"/>
    <w:rPr>
      <w:i/>
      <w:iCs/>
    </w:rPr>
  </w:style>
  <w:style w:type="character" w:styleId="Strong">
    <w:name w:val="Strong"/>
    <w:basedOn w:val="DefaultParagraphFont"/>
    <w:uiPriority w:val="22"/>
    <w:qFormat/>
    <w:rsid w:val="00544A88"/>
    <w:rPr>
      <w:b/>
      <w:bCs/>
    </w:rPr>
  </w:style>
  <w:style w:type="character" w:styleId="Hyperlink">
    <w:name w:val="Hyperlink"/>
    <w:basedOn w:val="DefaultParagraphFont"/>
    <w:uiPriority w:val="99"/>
    <w:unhideWhenUsed/>
    <w:rsid w:val="00544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5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aesop-planning.eu/en_GB/downloads" TargetMode="External"/><Relationship Id="rId20" Type="http://schemas.openxmlformats.org/officeDocument/2006/relationships/hyperlink" Target="http://www.aesop-planning.eu/members/institutions/en_GB/affiliate/nordic-centre-for-spatial-development" TargetMode="External"/><Relationship Id="rId21" Type="http://schemas.openxmlformats.org/officeDocument/2006/relationships/hyperlink" Target="http://www.aesop-planning.eu/members/institutions/en_GB/delft-university-of-technology/faculty-of-architecture-section-of-urbanism" TargetMode="External"/><Relationship Id="rId22" Type="http://schemas.openxmlformats.org/officeDocument/2006/relationships/hyperlink" Target="http://www.tandfonline.com/loi/rdsp20" TargetMode="External"/><Relationship Id="rId23" Type="http://schemas.openxmlformats.org/officeDocument/2006/relationships/header" Target="header1.xm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hyperlink" Target="http://www.aesop-planning.eu/en_GB/downloads" TargetMode="External"/><Relationship Id="rId11" Type="http://schemas.openxmlformats.org/officeDocument/2006/relationships/hyperlink" Target="http://www.aesop-planning.eu/en_GB/downloads" TargetMode="External"/><Relationship Id="rId12" Type="http://schemas.openxmlformats.org/officeDocument/2006/relationships/hyperlink" Target="http://www.aesop-youngacademics.net/en/projects" TargetMode="External"/><Relationship Id="rId13" Type="http://schemas.openxmlformats.org/officeDocument/2006/relationships/hyperlink" Target="http://www.inplanning.eu/menus/28" TargetMode="External"/><Relationship Id="rId14" Type="http://schemas.openxmlformats.org/officeDocument/2006/relationships/hyperlink" Target="http://www.inplanning.eu/categories/1/articles/47?section_title_for_article=Search+results" TargetMode="External"/><Relationship Id="rId15" Type="http://schemas.openxmlformats.org/officeDocument/2006/relationships/hyperlink" Target="http://www.inplanning.eu/menus/27" TargetMode="External"/><Relationship Id="rId16" Type="http://schemas.openxmlformats.org/officeDocument/2006/relationships/hyperlink" Target="http://www.tandf.co.uk/journals/titles/09654313.asp" TargetMode="External"/><Relationship Id="rId17" Type="http://schemas.openxmlformats.org/officeDocument/2006/relationships/hyperlink" Target="http://www.tandfonline.com/action/journalInformation?show=editorialBoard&amp;journalCode=ceps20" TargetMode="External"/><Relationship Id="rId18" Type="http://schemas.openxmlformats.org/officeDocument/2006/relationships/hyperlink" Target="http://www.nsl.ethz.ch/index.php/en/content/view/full/96/" TargetMode="External"/><Relationship Id="rId19" Type="http://schemas.openxmlformats.org/officeDocument/2006/relationships/hyperlink" Target="http://www.nordregio.se/EJSD/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C712F-9EE6-FC40-8DF4-E108AAC84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929</Words>
  <Characters>5301</Characters>
  <Application>Microsoft Macintosh Word</Application>
  <DocSecurity>0</DocSecurity>
  <Lines>44</Lines>
  <Paragraphs>12</Paragraphs>
  <ScaleCrop>false</ScaleCrop>
  <Company/>
  <LinksUpToDate>false</LinksUpToDate>
  <CharactersWithSpaces>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Joana Bailão</cp:lastModifiedBy>
  <cp:revision>12</cp:revision>
  <cp:lastPrinted>2015-10-05T15:11:00Z</cp:lastPrinted>
  <dcterms:created xsi:type="dcterms:W3CDTF">2016-01-13T11:19:00Z</dcterms:created>
  <dcterms:modified xsi:type="dcterms:W3CDTF">2016-01-13T17:36:00Z</dcterms:modified>
  <dc:language>pl-PL</dc:language>
</cp:coreProperties>
</file>